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4E4FE0" w:rsidRDefault="00923A8E"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4E4FE0" w:rsidRDefault="00923A8E"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высшего образования</w:t>
      </w:r>
    </w:p>
    <w:p w14:paraId="0753D8A4" w14:textId="77777777" w:rsidR="00923A8E" w:rsidRPr="004E4FE0" w:rsidRDefault="00923A8E" w:rsidP="00F82CD4">
      <w:pPr>
        <w:spacing w:after="0" w:line="240" w:lineRule="auto"/>
        <w:jc w:val="center"/>
        <w:rPr>
          <w:rFonts w:ascii="Times New Roman" w:eastAsia="Times New Roman" w:hAnsi="Times New Roman" w:cs="Times New Roman"/>
          <w:b/>
          <w:caps/>
          <w:sz w:val="28"/>
          <w:szCs w:val="28"/>
          <w:lang w:eastAsia="ru-RU"/>
        </w:rPr>
      </w:pPr>
      <w:r w:rsidRPr="004E4FE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4E4FE0" w:rsidRDefault="00923A8E" w:rsidP="00F82CD4">
      <w:pPr>
        <w:spacing w:after="0" w:line="240" w:lineRule="auto"/>
        <w:jc w:val="center"/>
        <w:rPr>
          <w:rFonts w:ascii="Times New Roman" w:eastAsia="Times New Roman" w:hAnsi="Times New Roman" w:cs="Times New Roman"/>
          <w:b/>
          <w:caps/>
          <w:sz w:val="28"/>
          <w:szCs w:val="28"/>
          <w:lang w:eastAsia="ru-RU"/>
        </w:rPr>
      </w:pPr>
      <w:r w:rsidRPr="004E4FE0">
        <w:rPr>
          <w:rFonts w:ascii="Times New Roman" w:eastAsia="Times New Roman" w:hAnsi="Times New Roman" w:cs="Times New Roman"/>
          <w:b/>
          <w:caps/>
          <w:sz w:val="28"/>
          <w:szCs w:val="28"/>
          <w:lang w:eastAsia="ru-RU"/>
        </w:rPr>
        <w:t>Российской Федерации»</w:t>
      </w:r>
    </w:p>
    <w:p w14:paraId="4E313C1D"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(Финансовый университет)</w:t>
      </w:r>
    </w:p>
    <w:p w14:paraId="51DBFB00" w14:textId="77777777" w:rsidR="00923A8E" w:rsidRPr="004E4FE0" w:rsidRDefault="00923A8E" w:rsidP="00F82CD4">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4E4FE0" w:rsidRDefault="009F4336" w:rsidP="00F82CD4">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77777777" w:rsidR="00923A8E" w:rsidRPr="004E4FE0" w:rsidRDefault="00923A8E" w:rsidP="00F82CD4">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077447BA" w14:textId="77777777" w:rsidR="005D602A" w:rsidRPr="004E4FE0" w:rsidRDefault="005D602A" w:rsidP="00F82CD4">
      <w:pPr>
        <w:spacing w:after="0" w:line="240" w:lineRule="auto"/>
        <w:jc w:val="center"/>
        <w:rPr>
          <w:rFonts w:ascii="Times New Roman" w:eastAsia="Times New Roman" w:hAnsi="Times New Roman" w:cs="Times New Roman"/>
          <w:b/>
          <w:sz w:val="28"/>
          <w:szCs w:val="28"/>
          <w:lang w:eastAsia="ru-RU"/>
        </w:rPr>
      </w:pPr>
    </w:p>
    <w:p w14:paraId="12F070A2" w14:textId="77777777" w:rsidR="005D602A" w:rsidRPr="004E4FE0" w:rsidRDefault="005D602A" w:rsidP="00F82CD4">
      <w:pPr>
        <w:spacing w:after="0" w:line="240" w:lineRule="auto"/>
        <w:jc w:val="center"/>
        <w:rPr>
          <w:rFonts w:ascii="Times New Roman" w:eastAsia="Times New Roman" w:hAnsi="Times New Roman" w:cs="Times New Roman"/>
          <w:b/>
          <w:sz w:val="28"/>
          <w:szCs w:val="28"/>
          <w:lang w:eastAsia="ru-RU"/>
        </w:rPr>
      </w:pPr>
    </w:p>
    <w:p w14:paraId="2D1DA3F6" w14:textId="77777777" w:rsidR="005D602A" w:rsidRPr="004E4FE0" w:rsidRDefault="005D602A" w:rsidP="00F82CD4">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13FA9BEC" w14:textId="3C7EA368" w:rsidR="00C93413" w:rsidRPr="004E4FE0" w:rsidRDefault="00013687" w:rsidP="00F82CD4">
      <w:pPr>
        <w:spacing w:after="0" w:line="240" w:lineRule="auto"/>
        <w:jc w:val="center"/>
        <w:rPr>
          <w:rFonts w:ascii="Times New Roman" w:hAnsi="Times New Roman" w:cs="Times New Roman"/>
          <w:b/>
          <w:sz w:val="28"/>
          <w:szCs w:val="28"/>
        </w:rPr>
      </w:pPr>
      <w:r w:rsidRPr="004E4FE0">
        <w:rPr>
          <w:rFonts w:ascii="Times New Roman" w:hAnsi="Times New Roman" w:cs="Times New Roman"/>
          <w:b/>
          <w:sz w:val="28"/>
          <w:szCs w:val="28"/>
        </w:rPr>
        <w:t xml:space="preserve">Финансовые расследования в деятельности кредитных организаций </w:t>
      </w:r>
    </w:p>
    <w:p w14:paraId="759384D3" w14:textId="77777777" w:rsidR="00923A8E" w:rsidRPr="004E4FE0" w:rsidRDefault="00923A8E" w:rsidP="00F82CD4">
      <w:pPr>
        <w:tabs>
          <w:tab w:val="left" w:pos="2220"/>
          <w:tab w:val="center" w:pos="4531"/>
        </w:tabs>
        <w:spacing w:after="0" w:line="240" w:lineRule="auto"/>
        <w:ind w:firstLine="360"/>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ab/>
      </w:r>
    </w:p>
    <w:p w14:paraId="375B7C27"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4E4FE0" w:rsidRDefault="00923A8E" w:rsidP="00F82CD4">
      <w:pPr>
        <w:tabs>
          <w:tab w:val="left" w:pos="3285"/>
        </w:tabs>
        <w:spacing w:after="0" w:line="240" w:lineRule="auto"/>
        <w:ind w:firstLine="360"/>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ab/>
      </w:r>
    </w:p>
    <w:p w14:paraId="3B3434F4" w14:textId="77777777" w:rsidR="00923A8E" w:rsidRPr="004E4FE0" w:rsidRDefault="00923A8E"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4E4FE0" w:rsidRDefault="00923A8E"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38.0</w:t>
      </w:r>
      <w:r w:rsidR="00725B88" w:rsidRPr="004E4FE0">
        <w:rPr>
          <w:rFonts w:ascii="Times New Roman" w:eastAsia="Times New Roman" w:hAnsi="Times New Roman" w:cs="Times New Roman"/>
          <w:sz w:val="28"/>
          <w:szCs w:val="28"/>
          <w:lang w:eastAsia="ru-RU"/>
        </w:rPr>
        <w:t>4</w:t>
      </w:r>
      <w:r w:rsidRPr="004E4FE0">
        <w:rPr>
          <w:rFonts w:ascii="Times New Roman" w:eastAsia="Times New Roman" w:hAnsi="Times New Roman" w:cs="Times New Roman"/>
          <w:sz w:val="28"/>
          <w:szCs w:val="28"/>
          <w:lang w:eastAsia="ru-RU"/>
        </w:rPr>
        <w:t>.01«Экономика»</w:t>
      </w:r>
    </w:p>
    <w:p w14:paraId="22AE67B0" w14:textId="77777777" w:rsidR="00725B88" w:rsidRPr="004E4FE0" w:rsidRDefault="00725B88"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Направленность программы магистратуры</w:t>
      </w:r>
      <w:r w:rsidR="00923A8E" w:rsidRPr="004E4FE0">
        <w:rPr>
          <w:rFonts w:ascii="Times New Roman" w:eastAsia="Times New Roman" w:hAnsi="Times New Roman" w:cs="Times New Roman"/>
          <w:sz w:val="28"/>
          <w:szCs w:val="28"/>
          <w:lang w:eastAsia="ru-RU"/>
        </w:rPr>
        <w:t xml:space="preserve"> </w:t>
      </w:r>
    </w:p>
    <w:p w14:paraId="17CC8D1A" w14:textId="544FBBFD" w:rsidR="00923A8E" w:rsidRPr="004E4FE0" w:rsidRDefault="00923A8E"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w:t>
      </w:r>
      <w:r w:rsidR="00071B33" w:rsidRPr="004E4FE0">
        <w:rPr>
          <w:rFonts w:ascii="Times New Roman" w:eastAsia="Times New Roman" w:hAnsi="Times New Roman" w:cs="Times New Roman"/>
          <w:sz w:val="28"/>
          <w:szCs w:val="28"/>
          <w:lang w:eastAsia="ru-RU"/>
        </w:rPr>
        <w:t>Финансовые расследования в организациях</w:t>
      </w:r>
      <w:r w:rsidRPr="004E4FE0">
        <w:rPr>
          <w:rFonts w:ascii="Times New Roman" w:eastAsia="Times New Roman" w:hAnsi="Times New Roman" w:cs="Times New Roman"/>
          <w:sz w:val="28"/>
          <w:szCs w:val="28"/>
          <w:lang w:eastAsia="ru-RU"/>
        </w:rPr>
        <w:t>»</w:t>
      </w:r>
    </w:p>
    <w:p w14:paraId="1D4DE0D6" w14:textId="77777777" w:rsidR="00932F0B" w:rsidRPr="004E4FE0" w:rsidRDefault="00932F0B" w:rsidP="00F82CD4">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4E4FE0" w:rsidRDefault="00923A8E" w:rsidP="00F82CD4">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4E4FE0" w:rsidRDefault="00923A8E" w:rsidP="00F82CD4">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4E4FE0" w:rsidRDefault="00923A8E" w:rsidP="00F82CD4">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4E4FE0" w:rsidRDefault="00923A8E" w:rsidP="00F82CD4">
      <w:pPr>
        <w:spacing w:after="0" w:line="240" w:lineRule="auto"/>
        <w:jc w:val="center"/>
        <w:rPr>
          <w:rFonts w:ascii="Times New Roman" w:eastAsia="Times New Roman" w:hAnsi="Times New Roman" w:cs="Times New Roman"/>
          <w:b/>
          <w:i/>
          <w:sz w:val="28"/>
          <w:szCs w:val="28"/>
          <w:lang w:eastAsia="ru-RU"/>
        </w:rPr>
      </w:pPr>
    </w:p>
    <w:p w14:paraId="6527D52E" w14:textId="77777777" w:rsidR="005D602A" w:rsidRPr="004E4FE0" w:rsidRDefault="005D602A" w:rsidP="00F82CD4">
      <w:pPr>
        <w:spacing w:after="0" w:line="240" w:lineRule="auto"/>
        <w:jc w:val="center"/>
        <w:rPr>
          <w:rFonts w:ascii="Times New Roman" w:eastAsia="Times New Roman" w:hAnsi="Times New Roman" w:cs="Times New Roman"/>
          <w:b/>
          <w:i/>
          <w:sz w:val="28"/>
          <w:szCs w:val="28"/>
          <w:lang w:eastAsia="ru-RU"/>
        </w:rPr>
      </w:pPr>
    </w:p>
    <w:p w14:paraId="442A241F" w14:textId="77777777" w:rsidR="005D602A" w:rsidRPr="004E4FE0" w:rsidRDefault="005D602A" w:rsidP="00F82CD4">
      <w:pPr>
        <w:spacing w:after="0" w:line="240" w:lineRule="auto"/>
        <w:jc w:val="center"/>
        <w:rPr>
          <w:rFonts w:ascii="Times New Roman" w:eastAsia="Times New Roman" w:hAnsi="Times New Roman" w:cs="Times New Roman"/>
          <w:b/>
          <w:i/>
          <w:sz w:val="28"/>
          <w:szCs w:val="28"/>
          <w:lang w:eastAsia="ru-RU"/>
        </w:rPr>
      </w:pPr>
    </w:p>
    <w:p w14:paraId="1FB88E02" w14:textId="77777777" w:rsidR="005D602A" w:rsidRPr="004E4FE0" w:rsidRDefault="005D602A" w:rsidP="00F82CD4">
      <w:pPr>
        <w:spacing w:after="0" w:line="240" w:lineRule="auto"/>
        <w:jc w:val="center"/>
        <w:rPr>
          <w:rFonts w:ascii="Times New Roman" w:eastAsia="Times New Roman" w:hAnsi="Times New Roman" w:cs="Times New Roman"/>
          <w:b/>
          <w:i/>
          <w:sz w:val="28"/>
          <w:szCs w:val="28"/>
          <w:lang w:eastAsia="ru-RU"/>
        </w:rPr>
      </w:pPr>
    </w:p>
    <w:p w14:paraId="062CA6EA" w14:textId="77777777" w:rsidR="005D602A" w:rsidRPr="004E4FE0" w:rsidRDefault="005D602A" w:rsidP="00F82CD4">
      <w:pPr>
        <w:spacing w:after="0" w:line="240" w:lineRule="auto"/>
        <w:jc w:val="center"/>
        <w:rPr>
          <w:rFonts w:ascii="Times New Roman" w:eastAsia="Times New Roman" w:hAnsi="Times New Roman" w:cs="Times New Roman"/>
          <w:b/>
          <w:i/>
          <w:sz w:val="28"/>
          <w:szCs w:val="28"/>
          <w:lang w:eastAsia="ru-RU"/>
        </w:rPr>
      </w:pPr>
    </w:p>
    <w:p w14:paraId="7A0C1DB8" w14:textId="1938156D" w:rsidR="005D602A" w:rsidRDefault="005D602A" w:rsidP="00F82CD4">
      <w:pPr>
        <w:spacing w:after="0" w:line="240" w:lineRule="auto"/>
        <w:jc w:val="center"/>
        <w:rPr>
          <w:rFonts w:ascii="Times New Roman" w:eastAsia="Times New Roman" w:hAnsi="Times New Roman" w:cs="Times New Roman"/>
          <w:b/>
          <w:i/>
          <w:sz w:val="28"/>
          <w:szCs w:val="28"/>
          <w:lang w:eastAsia="ru-RU"/>
        </w:rPr>
      </w:pPr>
    </w:p>
    <w:p w14:paraId="179AC25A" w14:textId="0F320D37" w:rsidR="003A032F" w:rsidRDefault="003A032F" w:rsidP="00F82CD4">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4E4FE0" w:rsidRDefault="00923A8E" w:rsidP="00F82CD4">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4E4FE0" w:rsidRDefault="00923A8E" w:rsidP="00F82CD4">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4E4FE0" w:rsidRDefault="00923A8E" w:rsidP="00F82CD4">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4E4FE0" w:rsidRDefault="00923A8E" w:rsidP="00F82CD4">
      <w:pPr>
        <w:spacing w:after="0" w:line="240" w:lineRule="auto"/>
        <w:jc w:val="center"/>
        <w:rPr>
          <w:rFonts w:ascii="Times New Roman" w:eastAsia="Times New Roman" w:hAnsi="Times New Roman" w:cs="Times New Roman"/>
          <w:b/>
          <w:i/>
          <w:sz w:val="28"/>
          <w:szCs w:val="28"/>
          <w:lang w:eastAsia="ru-RU"/>
        </w:rPr>
      </w:pPr>
    </w:p>
    <w:p w14:paraId="02CC6317" w14:textId="77777777" w:rsidR="00013687" w:rsidRPr="004E4FE0" w:rsidRDefault="00013687" w:rsidP="00F82CD4">
      <w:pPr>
        <w:spacing w:after="0" w:line="240" w:lineRule="auto"/>
        <w:jc w:val="center"/>
        <w:rPr>
          <w:rFonts w:ascii="Times New Roman" w:eastAsia="Times New Roman" w:hAnsi="Times New Roman" w:cs="Times New Roman"/>
          <w:b/>
          <w:i/>
          <w:sz w:val="28"/>
          <w:szCs w:val="28"/>
          <w:lang w:eastAsia="ru-RU"/>
        </w:rPr>
      </w:pPr>
    </w:p>
    <w:p w14:paraId="12881CA5" w14:textId="77777777" w:rsidR="003A032F" w:rsidRPr="004E4FE0" w:rsidRDefault="003A032F" w:rsidP="003A032F">
      <w:pPr>
        <w:suppressAutoHyphens/>
        <w:spacing w:after="0" w:line="240" w:lineRule="auto"/>
        <w:jc w:val="center"/>
        <w:rPr>
          <w:rFonts w:ascii="Times New Roman" w:hAnsi="Times New Roman" w:cs="Times New Roman"/>
          <w:b/>
          <w:sz w:val="28"/>
          <w:szCs w:val="28"/>
        </w:rPr>
      </w:pPr>
      <w:r w:rsidRPr="004E4FE0">
        <w:rPr>
          <w:rFonts w:ascii="Times New Roman" w:hAnsi="Times New Roman" w:cs="Times New Roman"/>
          <w:b/>
          <w:sz w:val="28"/>
          <w:szCs w:val="28"/>
        </w:rPr>
        <w:t>Москва – 2022</w:t>
      </w:r>
    </w:p>
    <w:p w14:paraId="7F620C0B"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4E4FE0" w:rsidRDefault="00635A85" w:rsidP="00F82CD4">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«Финансовый университет</w:t>
      </w:r>
      <w:r w:rsidR="00923A8E" w:rsidRPr="004E4FE0">
        <w:rPr>
          <w:rFonts w:ascii="Times New Roman" w:eastAsia="Times New Roman" w:hAnsi="Times New Roman" w:cs="Times New Roman"/>
          <w:b/>
          <w:sz w:val="28"/>
          <w:szCs w:val="28"/>
          <w:lang w:eastAsia="ru-RU"/>
        </w:rPr>
        <w:t xml:space="preserve"> при Правительстве </w:t>
      </w:r>
    </w:p>
    <w:p w14:paraId="4ED135E7"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Российской Федерации»</w:t>
      </w:r>
    </w:p>
    <w:p w14:paraId="4B0DAF77"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67114C2F" w14:textId="77777777" w:rsidR="009F4336" w:rsidRPr="004E4FE0" w:rsidRDefault="009F4336" w:rsidP="00F82CD4">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DA48CC1"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4E4FE0" w14:paraId="2E1B37C9" w14:textId="77777777" w:rsidTr="00327345">
        <w:tc>
          <w:tcPr>
            <w:tcW w:w="2461" w:type="pct"/>
            <w:hideMark/>
          </w:tcPr>
          <w:p w14:paraId="5F35E153" w14:textId="77777777" w:rsidR="00923A8E" w:rsidRPr="004E4FE0" w:rsidRDefault="00923A8E" w:rsidP="00F82CD4">
            <w:pPr>
              <w:rPr>
                <w:sz w:val="28"/>
                <w:szCs w:val="28"/>
              </w:rPr>
            </w:pPr>
          </w:p>
        </w:tc>
        <w:tc>
          <w:tcPr>
            <w:tcW w:w="2539" w:type="pct"/>
            <w:hideMark/>
          </w:tcPr>
          <w:p w14:paraId="6CD482CD" w14:textId="77777777" w:rsidR="003A032F" w:rsidRDefault="003A032F" w:rsidP="003A032F">
            <w:pPr>
              <w:jc w:val="center"/>
              <w:rPr>
                <w:sz w:val="28"/>
                <w:szCs w:val="28"/>
              </w:rPr>
            </w:pPr>
            <w:r>
              <w:rPr>
                <w:sz w:val="28"/>
                <w:szCs w:val="28"/>
              </w:rPr>
              <w:t>УТВЕРЖДАЮ</w:t>
            </w:r>
          </w:p>
          <w:p w14:paraId="2FAAEFE7" w14:textId="77777777" w:rsidR="003A032F" w:rsidRDefault="003A032F" w:rsidP="003A032F">
            <w:pPr>
              <w:jc w:val="center"/>
              <w:rPr>
                <w:sz w:val="28"/>
                <w:szCs w:val="28"/>
              </w:rPr>
            </w:pPr>
          </w:p>
          <w:p w14:paraId="4BC24D74" w14:textId="77777777" w:rsidR="003A032F" w:rsidRDefault="003A032F" w:rsidP="003A032F">
            <w:pPr>
              <w:rPr>
                <w:sz w:val="28"/>
                <w:szCs w:val="28"/>
              </w:rPr>
            </w:pPr>
            <w:r>
              <w:rPr>
                <w:sz w:val="28"/>
                <w:szCs w:val="28"/>
              </w:rPr>
              <w:t xml:space="preserve">Проректор по учебной и методической работе </w:t>
            </w:r>
          </w:p>
          <w:p w14:paraId="7822417D" w14:textId="77777777" w:rsidR="003A032F" w:rsidRDefault="003A032F" w:rsidP="003A032F">
            <w:pPr>
              <w:rPr>
                <w:sz w:val="28"/>
                <w:szCs w:val="28"/>
              </w:rPr>
            </w:pPr>
          </w:p>
          <w:p w14:paraId="0C71518E" w14:textId="77777777" w:rsidR="00342991" w:rsidRDefault="00342991" w:rsidP="00342991">
            <w:pPr>
              <w:rPr>
                <w:sz w:val="28"/>
                <w:szCs w:val="28"/>
              </w:rPr>
            </w:pPr>
            <w:r>
              <w:rPr>
                <w:sz w:val="28"/>
                <w:szCs w:val="28"/>
              </w:rPr>
              <w:t>Е.А. Каменева</w:t>
            </w:r>
          </w:p>
          <w:p w14:paraId="49326A0C" w14:textId="72527698" w:rsidR="00923A8E" w:rsidRPr="004E4FE0" w:rsidRDefault="00342991" w:rsidP="00342991">
            <w:pPr>
              <w:rPr>
                <w:sz w:val="28"/>
                <w:szCs w:val="28"/>
              </w:rPr>
            </w:pPr>
            <w:r>
              <w:rPr>
                <w:sz w:val="28"/>
                <w:szCs w:val="28"/>
              </w:rPr>
              <w:t>«22» июня  2022 г.</w:t>
            </w:r>
            <w:bookmarkStart w:id="0" w:name="_GoBack"/>
            <w:bookmarkEnd w:id="0"/>
          </w:p>
        </w:tc>
      </w:tr>
    </w:tbl>
    <w:p w14:paraId="6537E34C" w14:textId="2711BF39"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4E4FE0" w:rsidRDefault="00FA7368" w:rsidP="00F82CD4">
      <w:pPr>
        <w:spacing w:after="0" w:line="240" w:lineRule="auto"/>
        <w:jc w:val="center"/>
        <w:rPr>
          <w:rFonts w:ascii="Times New Roman" w:eastAsia="Times New Roman" w:hAnsi="Times New Roman" w:cs="Times New Roman"/>
          <w:b/>
          <w:sz w:val="28"/>
          <w:szCs w:val="28"/>
          <w:lang w:eastAsia="ru-RU"/>
        </w:rPr>
      </w:pPr>
    </w:p>
    <w:p w14:paraId="476020BB" w14:textId="4EDA717F" w:rsidR="00013687" w:rsidRPr="004E4FE0" w:rsidRDefault="00013687" w:rsidP="003A032F">
      <w:pPr>
        <w:spacing w:after="0" w:line="240" w:lineRule="auto"/>
        <w:jc w:val="center"/>
        <w:rPr>
          <w:rFonts w:ascii="Times New Roman" w:eastAsia="Times New Roman" w:hAnsi="Times New Roman" w:cs="Times New Roman"/>
          <w:b/>
          <w:sz w:val="28"/>
          <w:szCs w:val="28"/>
          <w:lang w:eastAsia="ru-RU"/>
        </w:rPr>
      </w:pPr>
      <w:proofErr w:type="spellStart"/>
      <w:r w:rsidRPr="004E4FE0">
        <w:rPr>
          <w:rFonts w:ascii="Times New Roman" w:eastAsia="Times New Roman" w:hAnsi="Times New Roman" w:cs="Times New Roman"/>
          <w:b/>
          <w:sz w:val="28"/>
          <w:szCs w:val="28"/>
          <w:lang w:eastAsia="ru-RU"/>
        </w:rPr>
        <w:t>Лифановская</w:t>
      </w:r>
      <w:proofErr w:type="spellEnd"/>
      <w:r w:rsidRPr="004E4FE0">
        <w:rPr>
          <w:rFonts w:ascii="Times New Roman" w:eastAsia="Times New Roman" w:hAnsi="Times New Roman" w:cs="Times New Roman"/>
          <w:b/>
          <w:sz w:val="28"/>
          <w:szCs w:val="28"/>
          <w:lang w:eastAsia="ru-RU"/>
        </w:rPr>
        <w:t xml:space="preserve"> </w:t>
      </w:r>
      <w:r w:rsidR="00071B33" w:rsidRPr="004E4FE0">
        <w:rPr>
          <w:rFonts w:ascii="Times New Roman" w:eastAsia="Times New Roman" w:hAnsi="Times New Roman" w:cs="Times New Roman"/>
          <w:b/>
          <w:sz w:val="28"/>
          <w:szCs w:val="28"/>
          <w:lang w:eastAsia="ru-RU"/>
        </w:rPr>
        <w:t>О.В.</w:t>
      </w:r>
    </w:p>
    <w:p w14:paraId="7C3BA215" w14:textId="77777777" w:rsidR="00923A8E" w:rsidRPr="004E4FE0" w:rsidRDefault="00923A8E" w:rsidP="00F82CD4">
      <w:pPr>
        <w:spacing w:after="0" w:line="240" w:lineRule="auto"/>
        <w:jc w:val="center"/>
        <w:rPr>
          <w:rFonts w:ascii="Times New Roman" w:eastAsia="Times New Roman" w:hAnsi="Times New Roman" w:cs="Times New Roman"/>
          <w:b/>
          <w:sz w:val="28"/>
          <w:szCs w:val="28"/>
          <w:lang w:eastAsia="ru-RU"/>
        </w:rPr>
      </w:pPr>
    </w:p>
    <w:p w14:paraId="68F9D8EE" w14:textId="0483D798" w:rsidR="00071B33" w:rsidRPr="004E4FE0" w:rsidRDefault="003A032F" w:rsidP="00F82CD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w:t>
      </w:r>
      <w:r w:rsidRPr="004E4FE0">
        <w:rPr>
          <w:rFonts w:ascii="Times New Roman" w:hAnsi="Times New Roman" w:cs="Times New Roman"/>
          <w:b/>
          <w:sz w:val="28"/>
          <w:szCs w:val="28"/>
        </w:rPr>
        <w:t xml:space="preserve">инансовые расследования в деятельности кредитных организаций </w:t>
      </w:r>
    </w:p>
    <w:p w14:paraId="54040FEE" w14:textId="77777777" w:rsidR="00071B33" w:rsidRPr="004E4FE0" w:rsidRDefault="00071B33" w:rsidP="00F82CD4">
      <w:pPr>
        <w:tabs>
          <w:tab w:val="left" w:pos="2220"/>
          <w:tab w:val="center" w:pos="4531"/>
        </w:tabs>
        <w:spacing w:after="0" w:line="240" w:lineRule="auto"/>
        <w:ind w:firstLine="360"/>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ab/>
      </w:r>
    </w:p>
    <w:p w14:paraId="3AE405C3" w14:textId="77777777" w:rsidR="00071B33" w:rsidRPr="004E4FE0" w:rsidRDefault="00071B33" w:rsidP="00F82CD4">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 xml:space="preserve">Рабочая программа дисциплины  </w:t>
      </w:r>
    </w:p>
    <w:p w14:paraId="58BDDDAF" w14:textId="77777777" w:rsidR="00071B33" w:rsidRPr="004E4FE0" w:rsidRDefault="00071B33" w:rsidP="00F82CD4">
      <w:pPr>
        <w:tabs>
          <w:tab w:val="left" w:pos="3285"/>
        </w:tabs>
        <w:spacing w:after="0" w:line="240" w:lineRule="auto"/>
        <w:ind w:firstLine="360"/>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ab/>
      </w:r>
    </w:p>
    <w:p w14:paraId="06EE663C" w14:textId="77777777" w:rsidR="00071B33" w:rsidRPr="004E4FE0" w:rsidRDefault="00071B33"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для студентов, обучающихся по направлению подготовки</w:t>
      </w:r>
    </w:p>
    <w:p w14:paraId="02D4AF3E" w14:textId="77777777" w:rsidR="00071B33" w:rsidRPr="004E4FE0" w:rsidRDefault="00071B33"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38.04.01«Экономика»</w:t>
      </w:r>
    </w:p>
    <w:p w14:paraId="34538DC7" w14:textId="77777777" w:rsidR="00071B33" w:rsidRPr="004E4FE0" w:rsidRDefault="00071B33"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 xml:space="preserve">Направленность программы магистратуры </w:t>
      </w:r>
    </w:p>
    <w:p w14:paraId="0472E43D" w14:textId="77777777" w:rsidR="00071B33" w:rsidRPr="004E4FE0" w:rsidRDefault="00071B33" w:rsidP="00F82CD4">
      <w:pPr>
        <w:spacing w:after="0" w:line="240" w:lineRule="auto"/>
        <w:jc w:val="center"/>
        <w:rPr>
          <w:rFonts w:ascii="Times New Roman" w:eastAsia="Times New Roman" w:hAnsi="Times New Roman" w:cs="Times New Roman"/>
          <w:sz w:val="28"/>
          <w:szCs w:val="28"/>
          <w:lang w:eastAsia="ru-RU"/>
        </w:rPr>
      </w:pPr>
      <w:r w:rsidRPr="004E4FE0">
        <w:rPr>
          <w:rFonts w:ascii="Times New Roman" w:eastAsia="Times New Roman" w:hAnsi="Times New Roman" w:cs="Times New Roman"/>
          <w:sz w:val="28"/>
          <w:szCs w:val="28"/>
          <w:lang w:eastAsia="ru-RU"/>
        </w:rPr>
        <w:t>«Финансовые расследования в организациях»</w:t>
      </w:r>
    </w:p>
    <w:p w14:paraId="3BB7ED84" w14:textId="3662A332" w:rsidR="00923A8E" w:rsidRPr="004E4FE0" w:rsidRDefault="00923A8E" w:rsidP="00F82CD4">
      <w:pPr>
        <w:spacing w:after="0" w:line="240" w:lineRule="auto"/>
        <w:rPr>
          <w:rFonts w:ascii="Times New Roman" w:eastAsia="Times New Roman" w:hAnsi="Times New Roman" w:cs="Times New Roman"/>
          <w:sz w:val="28"/>
          <w:szCs w:val="28"/>
          <w:lang w:eastAsia="ru-RU"/>
        </w:rPr>
      </w:pPr>
    </w:p>
    <w:p w14:paraId="011B78FA" w14:textId="34BCD435" w:rsidR="001B1EEE" w:rsidRPr="004E4FE0" w:rsidRDefault="001B1EEE" w:rsidP="00F82CD4">
      <w:pPr>
        <w:spacing w:after="0" w:line="240" w:lineRule="auto"/>
        <w:rPr>
          <w:rFonts w:ascii="Times New Roman" w:eastAsia="Times New Roman" w:hAnsi="Times New Roman" w:cs="Times New Roman"/>
          <w:sz w:val="28"/>
          <w:szCs w:val="28"/>
          <w:lang w:eastAsia="ru-RU"/>
        </w:rPr>
      </w:pPr>
    </w:p>
    <w:p w14:paraId="07F0B52D" w14:textId="04952151" w:rsidR="00635A85" w:rsidRDefault="00635A85" w:rsidP="00F82CD4">
      <w:pPr>
        <w:suppressAutoHyphens/>
        <w:spacing w:after="0" w:line="240" w:lineRule="auto"/>
        <w:jc w:val="center"/>
        <w:rPr>
          <w:rFonts w:ascii="Times New Roman" w:hAnsi="Times New Roman" w:cs="Times New Roman"/>
          <w:iCs/>
          <w:sz w:val="28"/>
          <w:szCs w:val="28"/>
        </w:rPr>
      </w:pPr>
    </w:p>
    <w:p w14:paraId="682BE37C" w14:textId="60CA7686" w:rsidR="003A032F" w:rsidRDefault="003A032F" w:rsidP="00F82CD4">
      <w:pPr>
        <w:suppressAutoHyphens/>
        <w:spacing w:after="0" w:line="240" w:lineRule="auto"/>
        <w:jc w:val="center"/>
        <w:rPr>
          <w:rFonts w:ascii="Times New Roman" w:hAnsi="Times New Roman" w:cs="Times New Roman"/>
          <w:iCs/>
          <w:sz w:val="28"/>
          <w:szCs w:val="28"/>
        </w:rPr>
      </w:pPr>
    </w:p>
    <w:p w14:paraId="5231CA7F" w14:textId="77777777" w:rsidR="003A032F" w:rsidRPr="004E4FE0" w:rsidRDefault="003A032F" w:rsidP="00F82CD4">
      <w:pPr>
        <w:suppressAutoHyphens/>
        <w:spacing w:after="0" w:line="240" w:lineRule="auto"/>
        <w:jc w:val="center"/>
        <w:rPr>
          <w:rFonts w:ascii="Times New Roman" w:hAnsi="Times New Roman" w:cs="Times New Roman"/>
          <w:iCs/>
          <w:sz w:val="28"/>
          <w:szCs w:val="28"/>
        </w:rPr>
      </w:pPr>
    </w:p>
    <w:p w14:paraId="29C34906" w14:textId="77777777" w:rsidR="00DA6B6F" w:rsidRDefault="00DA6B6F" w:rsidP="00DA6B6F">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3D52FD0" w14:textId="77777777" w:rsidR="00DA6B6F" w:rsidRDefault="00DA6B6F" w:rsidP="00DA6B6F">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w:t>
      </w:r>
      <w:r w:rsidRPr="00D000E7">
        <w:rPr>
          <w:rFonts w:ascii="Times New Roman" w:hAnsi="Times New Roman" w:cs="Times New Roman"/>
          <w:i/>
          <w:sz w:val="28"/>
          <w:szCs w:val="28"/>
        </w:rPr>
        <w:t>25</w:t>
      </w:r>
      <w:r>
        <w:rPr>
          <w:rFonts w:ascii="Times New Roman" w:hAnsi="Times New Roman" w:cs="Times New Roman"/>
          <w:i/>
          <w:sz w:val="28"/>
          <w:szCs w:val="28"/>
        </w:rPr>
        <w:t>» апреля 2022 г. № 08)</w:t>
      </w:r>
    </w:p>
    <w:p w14:paraId="1E54DCCE" w14:textId="77777777" w:rsidR="00C004BE" w:rsidRPr="004E4FE0" w:rsidRDefault="00C004BE" w:rsidP="00F82CD4">
      <w:pPr>
        <w:spacing w:after="0" w:line="240" w:lineRule="auto"/>
        <w:rPr>
          <w:rFonts w:ascii="Times New Roman" w:eastAsia="Times New Roman" w:hAnsi="Times New Roman" w:cs="Times New Roman"/>
          <w:sz w:val="28"/>
          <w:szCs w:val="28"/>
          <w:lang w:eastAsia="ru-RU"/>
        </w:rPr>
      </w:pPr>
    </w:p>
    <w:p w14:paraId="6D201B5B" w14:textId="77777777" w:rsidR="007D140A" w:rsidRDefault="007D140A" w:rsidP="007D140A">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03C65844" w14:textId="77777777" w:rsidR="007D140A" w:rsidRDefault="007D140A" w:rsidP="007D140A">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«21» июня 2022 г. №20</w:t>
      </w:r>
      <w:r>
        <w:rPr>
          <w:rFonts w:ascii="Times New Roman" w:hAnsi="Times New Roman" w:cs="Times New Roman"/>
          <w:iCs/>
          <w:sz w:val="28"/>
          <w:szCs w:val="28"/>
        </w:rPr>
        <w:t>)</w:t>
      </w:r>
    </w:p>
    <w:p w14:paraId="71216415" w14:textId="77777777" w:rsidR="001B1EEE" w:rsidRPr="004E4FE0" w:rsidRDefault="001B1EEE" w:rsidP="00F82CD4">
      <w:pPr>
        <w:suppressAutoHyphens/>
        <w:spacing w:after="0" w:line="240" w:lineRule="auto"/>
        <w:jc w:val="center"/>
        <w:rPr>
          <w:rFonts w:ascii="Times New Roman" w:hAnsi="Times New Roman" w:cs="Times New Roman"/>
          <w:sz w:val="28"/>
          <w:szCs w:val="28"/>
        </w:rPr>
      </w:pPr>
    </w:p>
    <w:p w14:paraId="29096B72" w14:textId="77777777" w:rsidR="001B1EEE" w:rsidRPr="004E4FE0" w:rsidRDefault="001B1EEE" w:rsidP="00F82CD4">
      <w:pPr>
        <w:suppressAutoHyphens/>
        <w:spacing w:after="0" w:line="240" w:lineRule="auto"/>
        <w:jc w:val="center"/>
        <w:rPr>
          <w:rFonts w:ascii="Times New Roman" w:hAnsi="Times New Roman" w:cs="Times New Roman"/>
          <w:i/>
          <w:sz w:val="28"/>
          <w:szCs w:val="28"/>
        </w:rPr>
      </w:pPr>
    </w:p>
    <w:p w14:paraId="696BCAF4" w14:textId="77CFCD52" w:rsidR="001B1EEE" w:rsidRDefault="001B1EEE" w:rsidP="00F82CD4">
      <w:pPr>
        <w:suppressAutoHyphens/>
        <w:spacing w:after="0" w:line="240" w:lineRule="auto"/>
        <w:jc w:val="center"/>
        <w:rPr>
          <w:rFonts w:ascii="Times New Roman" w:hAnsi="Times New Roman" w:cs="Times New Roman"/>
          <w:i/>
          <w:sz w:val="28"/>
          <w:szCs w:val="28"/>
        </w:rPr>
      </w:pPr>
    </w:p>
    <w:p w14:paraId="66BAA7D5" w14:textId="77777777" w:rsidR="005D602A" w:rsidRPr="004E4FE0" w:rsidRDefault="005D602A" w:rsidP="00F82CD4">
      <w:pPr>
        <w:suppressAutoHyphens/>
        <w:spacing w:after="0" w:line="240" w:lineRule="auto"/>
        <w:jc w:val="center"/>
        <w:rPr>
          <w:rFonts w:ascii="Times New Roman" w:hAnsi="Times New Roman" w:cs="Times New Roman"/>
          <w:i/>
          <w:sz w:val="28"/>
          <w:szCs w:val="28"/>
        </w:rPr>
      </w:pPr>
    </w:p>
    <w:p w14:paraId="21C57670" w14:textId="77777777" w:rsidR="005D602A" w:rsidRPr="004E4FE0" w:rsidRDefault="005D602A" w:rsidP="00F82CD4">
      <w:pPr>
        <w:suppressAutoHyphens/>
        <w:spacing w:after="0" w:line="240" w:lineRule="auto"/>
        <w:jc w:val="center"/>
        <w:rPr>
          <w:rFonts w:ascii="Times New Roman" w:hAnsi="Times New Roman" w:cs="Times New Roman"/>
          <w:i/>
          <w:sz w:val="28"/>
          <w:szCs w:val="28"/>
        </w:rPr>
      </w:pPr>
    </w:p>
    <w:p w14:paraId="6755EAF9" w14:textId="720CAF68" w:rsidR="001B1EEE" w:rsidRPr="004E4FE0" w:rsidRDefault="001B1EEE" w:rsidP="00F82CD4">
      <w:pPr>
        <w:suppressAutoHyphens/>
        <w:spacing w:after="0" w:line="240" w:lineRule="auto"/>
        <w:jc w:val="center"/>
        <w:rPr>
          <w:rFonts w:ascii="Times New Roman" w:hAnsi="Times New Roman" w:cs="Times New Roman"/>
          <w:b/>
          <w:sz w:val="28"/>
          <w:szCs w:val="28"/>
        </w:rPr>
      </w:pPr>
      <w:r w:rsidRPr="004E4FE0">
        <w:rPr>
          <w:rFonts w:ascii="Times New Roman" w:hAnsi="Times New Roman" w:cs="Times New Roman"/>
          <w:b/>
          <w:sz w:val="28"/>
          <w:szCs w:val="28"/>
        </w:rPr>
        <w:t>Москва – 202</w:t>
      </w:r>
      <w:r w:rsidR="00013687" w:rsidRPr="004E4FE0">
        <w:rPr>
          <w:rFonts w:ascii="Times New Roman" w:hAnsi="Times New Roman" w:cs="Times New Roman"/>
          <w:b/>
          <w:sz w:val="28"/>
          <w:szCs w:val="28"/>
        </w:rPr>
        <w:t>2</w:t>
      </w:r>
    </w:p>
    <w:sdt>
      <w:sdtPr>
        <w:rPr>
          <w:rFonts w:ascii="Times New Roman" w:eastAsia="Times New Roman" w:hAnsi="Times New Roman" w:cs="Times New Roman"/>
          <w:sz w:val="28"/>
          <w:szCs w:val="28"/>
          <w:lang w:eastAsia="ru-RU"/>
        </w:rPr>
        <w:id w:val="-243180744"/>
        <w:docPartObj>
          <w:docPartGallery w:val="Table of Contents"/>
          <w:docPartUnique/>
        </w:docPartObj>
      </w:sdtPr>
      <w:sdtEndPr>
        <w:rPr>
          <w:bCs/>
        </w:rPr>
      </w:sdtEndPr>
      <w:sdtContent>
        <w:p w14:paraId="51CDACC8" w14:textId="5F72EAE6" w:rsidR="00923A8E" w:rsidRPr="004E4FE0" w:rsidRDefault="00923A8E" w:rsidP="003A032F">
          <w:pPr>
            <w:spacing w:after="0" w:line="240" w:lineRule="auto"/>
            <w:jc w:val="center"/>
            <w:rPr>
              <w:rFonts w:ascii="Times New Roman" w:eastAsia="Times New Roman" w:hAnsi="Times New Roman" w:cs="Times New Roman"/>
              <w:b/>
              <w:sz w:val="28"/>
              <w:szCs w:val="28"/>
              <w:lang w:eastAsia="ru-RU"/>
            </w:rPr>
          </w:pPr>
          <w:r w:rsidRPr="004E4FE0">
            <w:rPr>
              <w:rFonts w:ascii="Times New Roman" w:eastAsia="Times New Roman" w:hAnsi="Times New Roman" w:cs="Times New Roman"/>
              <w:b/>
              <w:sz w:val="28"/>
              <w:szCs w:val="28"/>
              <w:lang w:eastAsia="ru-RU"/>
            </w:rPr>
            <w:t>Содержание</w:t>
          </w:r>
        </w:p>
        <w:p w14:paraId="5A6A52C4" w14:textId="77777777" w:rsidR="00596F5B" w:rsidRPr="004E4FE0" w:rsidRDefault="00596F5B" w:rsidP="00F82CD4">
          <w:pPr>
            <w:widowControl w:val="0"/>
            <w:tabs>
              <w:tab w:val="left" w:pos="0"/>
            </w:tabs>
            <w:spacing w:after="0" w:line="240" w:lineRule="auto"/>
            <w:jc w:val="center"/>
            <w:rPr>
              <w:rFonts w:ascii="Times New Roman" w:eastAsia="Times New Roman" w:hAnsi="Times New Roman" w:cs="Times New Roman"/>
              <w:b/>
              <w:sz w:val="28"/>
              <w:szCs w:val="28"/>
              <w:lang w:eastAsia="ru-RU"/>
            </w:rPr>
          </w:pPr>
        </w:p>
        <w:p w14:paraId="32A5928E" w14:textId="7409178B" w:rsidR="003A032F" w:rsidRPr="003A032F" w:rsidRDefault="00923A8E">
          <w:pPr>
            <w:pStyle w:val="15"/>
            <w:tabs>
              <w:tab w:val="left" w:pos="660"/>
            </w:tabs>
            <w:rPr>
              <w:rFonts w:asciiTheme="minorHAnsi" w:eastAsiaTheme="minorEastAsia" w:hAnsiTheme="minorHAnsi" w:cstheme="minorBidi"/>
              <w:noProof/>
              <w:sz w:val="28"/>
              <w:szCs w:val="28"/>
            </w:rPr>
          </w:pPr>
          <w:r w:rsidRPr="003A032F">
            <w:rPr>
              <w:sz w:val="28"/>
              <w:szCs w:val="28"/>
            </w:rPr>
            <w:fldChar w:fldCharType="begin"/>
          </w:r>
          <w:r w:rsidRPr="003A032F">
            <w:rPr>
              <w:sz w:val="28"/>
              <w:szCs w:val="28"/>
            </w:rPr>
            <w:instrText xml:space="preserve"> TOC \o "1-3" \h \z \u </w:instrText>
          </w:r>
          <w:r w:rsidRPr="003A032F">
            <w:rPr>
              <w:sz w:val="28"/>
              <w:szCs w:val="28"/>
            </w:rPr>
            <w:fldChar w:fldCharType="separate"/>
          </w:r>
          <w:hyperlink w:anchor="_Toc105049462" w:history="1">
            <w:r w:rsidR="003A032F" w:rsidRPr="003A032F">
              <w:rPr>
                <w:rStyle w:val="af1"/>
                <w:bCs/>
                <w:noProof/>
                <w:sz w:val="28"/>
                <w:szCs w:val="28"/>
              </w:rPr>
              <w:t>1.</w:t>
            </w:r>
            <w:r w:rsidR="003A032F" w:rsidRPr="003A032F">
              <w:rPr>
                <w:rFonts w:asciiTheme="minorHAnsi" w:eastAsiaTheme="minorEastAsia" w:hAnsiTheme="minorHAnsi" w:cstheme="minorBidi"/>
                <w:noProof/>
                <w:sz w:val="28"/>
                <w:szCs w:val="28"/>
              </w:rPr>
              <w:tab/>
            </w:r>
            <w:r w:rsidR="003A032F" w:rsidRPr="003A032F">
              <w:rPr>
                <w:rStyle w:val="af1"/>
                <w:bCs/>
                <w:noProof/>
                <w:sz w:val="28"/>
                <w:szCs w:val="28"/>
              </w:rPr>
              <w:t>Наименование дисциплины</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_Toc105049462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4</w:t>
            </w:r>
            <w:r w:rsidR="003A032F" w:rsidRPr="003A032F">
              <w:rPr>
                <w:noProof/>
                <w:webHidden/>
                <w:sz w:val="28"/>
                <w:szCs w:val="28"/>
              </w:rPr>
              <w:fldChar w:fldCharType="end"/>
            </w:r>
          </w:hyperlink>
        </w:p>
        <w:p w14:paraId="14F43338" w14:textId="6A866328" w:rsidR="003A032F" w:rsidRPr="003A032F" w:rsidRDefault="00462F14">
          <w:pPr>
            <w:pStyle w:val="15"/>
            <w:tabs>
              <w:tab w:val="left" w:pos="660"/>
            </w:tabs>
            <w:rPr>
              <w:rFonts w:asciiTheme="minorHAnsi" w:eastAsiaTheme="minorEastAsia" w:hAnsiTheme="minorHAnsi" w:cstheme="minorBidi"/>
              <w:noProof/>
              <w:sz w:val="28"/>
              <w:szCs w:val="28"/>
            </w:rPr>
          </w:pPr>
          <w:hyperlink w:anchor="_Toc105049463" w:history="1">
            <w:r w:rsidR="003A032F" w:rsidRPr="003A032F">
              <w:rPr>
                <w:rStyle w:val="af1"/>
                <w:bCs/>
                <w:noProof/>
                <w:sz w:val="28"/>
                <w:szCs w:val="28"/>
              </w:rPr>
              <w:t>2.</w:t>
            </w:r>
            <w:r w:rsidR="003A032F" w:rsidRPr="003A032F">
              <w:rPr>
                <w:rFonts w:asciiTheme="minorHAnsi" w:eastAsiaTheme="minorEastAsia" w:hAnsiTheme="minorHAnsi" w:cstheme="minorBidi"/>
                <w:noProof/>
                <w:sz w:val="28"/>
                <w:szCs w:val="28"/>
              </w:rPr>
              <w:tab/>
            </w:r>
            <w:r w:rsidR="003A032F" w:rsidRPr="003A032F">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_Toc105049463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4</w:t>
            </w:r>
            <w:r w:rsidR="003A032F" w:rsidRPr="003A032F">
              <w:rPr>
                <w:noProof/>
                <w:webHidden/>
                <w:sz w:val="28"/>
                <w:szCs w:val="28"/>
              </w:rPr>
              <w:fldChar w:fldCharType="end"/>
            </w:r>
          </w:hyperlink>
        </w:p>
        <w:p w14:paraId="775DB8D1" w14:textId="78A352E2" w:rsidR="003A032F" w:rsidRPr="003A032F" w:rsidRDefault="00462F14">
          <w:pPr>
            <w:pStyle w:val="15"/>
            <w:tabs>
              <w:tab w:val="left" w:pos="660"/>
            </w:tabs>
            <w:rPr>
              <w:rFonts w:asciiTheme="minorHAnsi" w:eastAsiaTheme="minorEastAsia" w:hAnsiTheme="minorHAnsi" w:cstheme="minorBidi"/>
              <w:noProof/>
              <w:sz w:val="28"/>
              <w:szCs w:val="28"/>
            </w:rPr>
          </w:pPr>
          <w:hyperlink w:anchor="_Toc105049464" w:history="1">
            <w:r w:rsidR="003A032F" w:rsidRPr="003A032F">
              <w:rPr>
                <w:rStyle w:val="af1"/>
                <w:bCs/>
                <w:noProof/>
                <w:sz w:val="28"/>
                <w:szCs w:val="28"/>
              </w:rPr>
              <w:t>3.</w:t>
            </w:r>
            <w:r w:rsidR="003A032F" w:rsidRPr="003A032F">
              <w:rPr>
                <w:rFonts w:asciiTheme="minorHAnsi" w:eastAsiaTheme="minorEastAsia" w:hAnsiTheme="minorHAnsi" w:cstheme="minorBidi"/>
                <w:noProof/>
                <w:sz w:val="28"/>
                <w:szCs w:val="28"/>
              </w:rPr>
              <w:tab/>
            </w:r>
            <w:r w:rsidR="003A032F" w:rsidRPr="003A032F">
              <w:rPr>
                <w:rStyle w:val="af1"/>
                <w:bCs/>
                <w:noProof/>
                <w:sz w:val="28"/>
                <w:szCs w:val="28"/>
              </w:rPr>
              <w:t>Место дисциплины в структуре образовательной программы</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_Toc105049464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6</w:t>
            </w:r>
            <w:r w:rsidR="003A032F" w:rsidRPr="003A032F">
              <w:rPr>
                <w:noProof/>
                <w:webHidden/>
                <w:sz w:val="28"/>
                <w:szCs w:val="28"/>
              </w:rPr>
              <w:fldChar w:fldCharType="end"/>
            </w:r>
          </w:hyperlink>
        </w:p>
        <w:p w14:paraId="61882315" w14:textId="6726A91E" w:rsidR="003A032F" w:rsidRPr="003A032F" w:rsidRDefault="00462F14">
          <w:pPr>
            <w:pStyle w:val="15"/>
            <w:tabs>
              <w:tab w:val="left" w:pos="660"/>
            </w:tabs>
            <w:rPr>
              <w:rFonts w:asciiTheme="minorHAnsi" w:eastAsiaTheme="minorEastAsia" w:hAnsiTheme="minorHAnsi" w:cstheme="minorBidi"/>
              <w:noProof/>
              <w:sz w:val="28"/>
              <w:szCs w:val="28"/>
            </w:rPr>
          </w:pPr>
          <w:hyperlink w:anchor="_Toc105049465" w:history="1">
            <w:r w:rsidR="003A032F" w:rsidRPr="003A032F">
              <w:rPr>
                <w:rStyle w:val="af1"/>
                <w:bCs/>
                <w:noProof/>
                <w:sz w:val="28"/>
                <w:szCs w:val="28"/>
              </w:rPr>
              <w:t>4.</w:t>
            </w:r>
            <w:r w:rsidR="003A032F" w:rsidRPr="003A032F">
              <w:rPr>
                <w:rFonts w:asciiTheme="minorHAnsi" w:eastAsiaTheme="minorEastAsia" w:hAnsiTheme="minorHAnsi" w:cstheme="minorBidi"/>
                <w:noProof/>
                <w:sz w:val="28"/>
                <w:szCs w:val="28"/>
              </w:rPr>
              <w:tab/>
            </w:r>
            <w:r w:rsidR="003A032F" w:rsidRPr="003A032F">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_Toc105049465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6</w:t>
            </w:r>
            <w:r w:rsidR="003A032F" w:rsidRPr="003A032F">
              <w:rPr>
                <w:noProof/>
                <w:webHidden/>
                <w:sz w:val="28"/>
                <w:szCs w:val="28"/>
              </w:rPr>
              <w:fldChar w:fldCharType="end"/>
            </w:r>
          </w:hyperlink>
        </w:p>
        <w:p w14:paraId="3EB6D1E4" w14:textId="281DAE5A" w:rsidR="003A032F" w:rsidRPr="003A032F" w:rsidRDefault="00462F14">
          <w:pPr>
            <w:pStyle w:val="15"/>
            <w:tabs>
              <w:tab w:val="left" w:pos="660"/>
            </w:tabs>
            <w:rPr>
              <w:rFonts w:asciiTheme="minorHAnsi" w:eastAsiaTheme="minorEastAsia" w:hAnsiTheme="minorHAnsi" w:cstheme="minorBidi"/>
              <w:noProof/>
              <w:sz w:val="28"/>
              <w:szCs w:val="28"/>
            </w:rPr>
          </w:pPr>
          <w:hyperlink w:anchor="_Toc105049466" w:history="1">
            <w:r w:rsidR="003A032F" w:rsidRPr="003A032F">
              <w:rPr>
                <w:rStyle w:val="af1"/>
                <w:bCs/>
                <w:noProof/>
                <w:sz w:val="28"/>
                <w:szCs w:val="28"/>
              </w:rPr>
              <w:t>5.</w:t>
            </w:r>
            <w:r w:rsidR="003A032F" w:rsidRPr="003A032F">
              <w:rPr>
                <w:rFonts w:asciiTheme="minorHAnsi" w:eastAsiaTheme="minorEastAsia" w:hAnsiTheme="minorHAnsi" w:cstheme="minorBidi"/>
                <w:noProof/>
                <w:sz w:val="28"/>
                <w:szCs w:val="28"/>
              </w:rPr>
              <w:tab/>
            </w:r>
            <w:r w:rsidR="003A032F" w:rsidRPr="003A032F">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_Toc105049466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7</w:t>
            </w:r>
            <w:r w:rsidR="003A032F" w:rsidRPr="003A032F">
              <w:rPr>
                <w:noProof/>
                <w:webHidden/>
                <w:sz w:val="28"/>
                <w:szCs w:val="28"/>
              </w:rPr>
              <w:fldChar w:fldCharType="end"/>
            </w:r>
          </w:hyperlink>
        </w:p>
        <w:p w14:paraId="069EFBF0" w14:textId="155A2B0B" w:rsidR="003A032F" w:rsidRPr="003A032F" w:rsidRDefault="00462F14">
          <w:pPr>
            <w:pStyle w:val="15"/>
            <w:rPr>
              <w:rFonts w:asciiTheme="minorHAnsi" w:eastAsiaTheme="minorEastAsia" w:hAnsiTheme="minorHAnsi" w:cstheme="minorBidi"/>
              <w:noProof/>
              <w:sz w:val="28"/>
              <w:szCs w:val="28"/>
            </w:rPr>
          </w:pPr>
          <w:hyperlink w:anchor="_Toc105049467" w:history="1">
            <w:r w:rsidR="003A032F" w:rsidRPr="003A032F">
              <w:rPr>
                <w:rStyle w:val="af1"/>
                <w:bCs/>
                <w:noProof/>
                <w:sz w:val="28"/>
                <w:szCs w:val="28"/>
              </w:rPr>
              <w:t>6. Перечень учебно-методического обеспечения для самостоятельной работы обучающихся по дисциплине</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_Toc105049467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13</w:t>
            </w:r>
            <w:r w:rsidR="003A032F" w:rsidRPr="003A032F">
              <w:rPr>
                <w:noProof/>
                <w:webHidden/>
                <w:sz w:val="28"/>
                <w:szCs w:val="28"/>
              </w:rPr>
              <w:fldChar w:fldCharType="end"/>
            </w:r>
          </w:hyperlink>
        </w:p>
        <w:p w14:paraId="1C33CD14" w14:textId="7AABB069" w:rsidR="003A032F" w:rsidRPr="003A032F" w:rsidRDefault="00462F14">
          <w:pPr>
            <w:pStyle w:val="15"/>
            <w:rPr>
              <w:rFonts w:asciiTheme="minorHAnsi" w:eastAsiaTheme="minorEastAsia" w:hAnsiTheme="minorHAnsi" w:cstheme="minorBidi"/>
              <w:noProof/>
              <w:sz w:val="28"/>
              <w:szCs w:val="28"/>
            </w:rPr>
          </w:pPr>
          <w:hyperlink w:anchor="_Toc105049468" w:history="1">
            <w:r w:rsidR="003A032F" w:rsidRPr="003A032F">
              <w:rPr>
                <w:rStyle w:val="af1"/>
                <w:bCs/>
                <w:noProof/>
                <w:sz w:val="28"/>
                <w:szCs w:val="28"/>
              </w:rPr>
              <w:t>Примеры тестовых заданий</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_Toc105049468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16</w:t>
            </w:r>
            <w:r w:rsidR="003A032F" w:rsidRPr="003A032F">
              <w:rPr>
                <w:noProof/>
                <w:webHidden/>
                <w:sz w:val="28"/>
                <w:szCs w:val="28"/>
              </w:rPr>
              <w:fldChar w:fldCharType="end"/>
            </w:r>
          </w:hyperlink>
        </w:p>
        <w:p w14:paraId="0A4F3629" w14:textId="19F90677" w:rsidR="003A032F" w:rsidRPr="003A032F" w:rsidRDefault="00462F14">
          <w:pPr>
            <w:pStyle w:val="15"/>
            <w:rPr>
              <w:rFonts w:asciiTheme="minorHAnsi" w:eastAsiaTheme="minorEastAsia" w:hAnsiTheme="minorHAnsi" w:cstheme="minorBidi"/>
              <w:noProof/>
              <w:sz w:val="28"/>
              <w:szCs w:val="28"/>
            </w:rPr>
          </w:pPr>
          <w:hyperlink w:anchor="_Toc105049469" w:history="1">
            <w:r w:rsidR="003A032F" w:rsidRPr="003A032F">
              <w:rPr>
                <w:rStyle w:val="af1"/>
                <w:noProof/>
                <w:sz w:val="28"/>
                <w:szCs w:val="28"/>
              </w:rPr>
              <w:t>7. Фонд оценочных средств для проведения промежуточной аттестации обучающихся по дисциплине</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_Toc105049469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19</w:t>
            </w:r>
            <w:r w:rsidR="003A032F" w:rsidRPr="003A032F">
              <w:rPr>
                <w:noProof/>
                <w:webHidden/>
                <w:sz w:val="28"/>
                <w:szCs w:val="28"/>
              </w:rPr>
              <w:fldChar w:fldCharType="end"/>
            </w:r>
          </w:hyperlink>
        </w:p>
        <w:p w14:paraId="1BDD77B9" w14:textId="358E2D7D" w:rsidR="003A032F" w:rsidRPr="003A032F" w:rsidRDefault="00462F14">
          <w:pPr>
            <w:pStyle w:val="15"/>
            <w:rPr>
              <w:rFonts w:asciiTheme="minorHAnsi" w:eastAsiaTheme="minorEastAsia" w:hAnsiTheme="minorHAnsi" w:cstheme="minorBidi"/>
              <w:noProof/>
              <w:sz w:val="28"/>
              <w:szCs w:val="28"/>
            </w:rPr>
          </w:pPr>
          <w:hyperlink w:anchor="_Toc105049470" w:history="1">
            <w:r w:rsidR="003A032F" w:rsidRPr="003A032F">
              <w:rPr>
                <w:rStyle w:val="af1"/>
                <w:noProof/>
                <w:sz w:val="28"/>
                <w:szCs w:val="28"/>
              </w:rPr>
              <w:t>8. Перечень основной и дополнительной учебной литературы, необходимой для освоения дисциплины</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_Toc105049470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26</w:t>
            </w:r>
            <w:r w:rsidR="003A032F" w:rsidRPr="003A032F">
              <w:rPr>
                <w:noProof/>
                <w:webHidden/>
                <w:sz w:val="28"/>
                <w:szCs w:val="28"/>
              </w:rPr>
              <w:fldChar w:fldCharType="end"/>
            </w:r>
          </w:hyperlink>
        </w:p>
        <w:p w14:paraId="1A46A9DC" w14:textId="38F2F3A4" w:rsidR="003A032F" w:rsidRPr="003A032F" w:rsidRDefault="00462F14">
          <w:pPr>
            <w:pStyle w:val="15"/>
            <w:rPr>
              <w:rFonts w:asciiTheme="minorHAnsi" w:eastAsiaTheme="minorEastAsia" w:hAnsiTheme="minorHAnsi" w:cstheme="minorBidi"/>
              <w:noProof/>
              <w:sz w:val="28"/>
              <w:szCs w:val="28"/>
            </w:rPr>
          </w:pPr>
          <w:hyperlink w:anchor="_Toc105049471" w:history="1">
            <w:r w:rsidR="003A032F" w:rsidRPr="003A032F">
              <w:rPr>
                <w:rStyle w:val="af1"/>
                <w:noProof/>
                <w:sz w:val="28"/>
                <w:szCs w:val="28"/>
              </w:rPr>
              <w:t>9. Перечень ресурсов информационно-телекоммуникационной сети «Интернет», необходимых для освоения дисциплины</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_Toc105049471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29</w:t>
            </w:r>
            <w:r w:rsidR="003A032F" w:rsidRPr="003A032F">
              <w:rPr>
                <w:noProof/>
                <w:webHidden/>
                <w:sz w:val="28"/>
                <w:szCs w:val="28"/>
              </w:rPr>
              <w:fldChar w:fldCharType="end"/>
            </w:r>
          </w:hyperlink>
        </w:p>
        <w:p w14:paraId="23EF127F" w14:textId="67503B70" w:rsidR="003A032F" w:rsidRPr="003A032F" w:rsidRDefault="00462F14">
          <w:pPr>
            <w:pStyle w:val="15"/>
            <w:rPr>
              <w:rFonts w:asciiTheme="minorHAnsi" w:eastAsiaTheme="minorEastAsia" w:hAnsiTheme="minorHAnsi" w:cstheme="minorBidi"/>
              <w:noProof/>
              <w:sz w:val="28"/>
              <w:szCs w:val="28"/>
            </w:rPr>
          </w:pPr>
          <w:hyperlink w:anchor="_Toc105049472" w:history="1">
            <w:r w:rsidR="003A032F" w:rsidRPr="003A032F">
              <w:rPr>
                <w:rStyle w:val="af1"/>
                <w:noProof/>
                <w:sz w:val="28"/>
                <w:szCs w:val="28"/>
              </w:rPr>
              <w:t>10. Методические указания для обучающихся по освоению дисциплины</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_Toc105049472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31</w:t>
            </w:r>
            <w:r w:rsidR="003A032F" w:rsidRPr="003A032F">
              <w:rPr>
                <w:noProof/>
                <w:webHidden/>
                <w:sz w:val="28"/>
                <w:szCs w:val="28"/>
              </w:rPr>
              <w:fldChar w:fldCharType="end"/>
            </w:r>
          </w:hyperlink>
        </w:p>
        <w:p w14:paraId="25A5671B" w14:textId="3BD9DE8F" w:rsidR="003A032F" w:rsidRPr="003A032F" w:rsidRDefault="00462F14">
          <w:pPr>
            <w:pStyle w:val="15"/>
            <w:rPr>
              <w:rFonts w:asciiTheme="minorHAnsi" w:eastAsiaTheme="minorEastAsia" w:hAnsiTheme="minorHAnsi" w:cstheme="minorBidi"/>
              <w:noProof/>
              <w:sz w:val="28"/>
              <w:szCs w:val="28"/>
            </w:rPr>
          </w:pPr>
          <w:hyperlink w:anchor="_Toc105049473" w:history="1">
            <w:r w:rsidR="003A032F" w:rsidRPr="003A032F">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_Toc105049473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31</w:t>
            </w:r>
            <w:r w:rsidR="003A032F" w:rsidRPr="003A032F">
              <w:rPr>
                <w:noProof/>
                <w:webHidden/>
                <w:sz w:val="28"/>
                <w:szCs w:val="28"/>
              </w:rPr>
              <w:fldChar w:fldCharType="end"/>
            </w:r>
          </w:hyperlink>
        </w:p>
        <w:p w14:paraId="55714FE6" w14:textId="02D6D5D2" w:rsidR="003A032F" w:rsidRPr="003A032F" w:rsidRDefault="00462F14">
          <w:pPr>
            <w:pStyle w:val="15"/>
            <w:rPr>
              <w:rFonts w:asciiTheme="minorHAnsi" w:eastAsiaTheme="minorEastAsia" w:hAnsiTheme="minorHAnsi" w:cstheme="minorBidi"/>
              <w:noProof/>
              <w:sz w:val="28"/>
              <w:szCs w:val="28"/>
            </w:rPr>
          </w:pPr>
          <w:hyperlink w:anchor="_Toc105049474" w:history="1">
            <w:r w:rsidR="003A032F" w:rsidRPr="003A032F">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3A032F" w:rsidRPr="003A032F">
              <w:rPr>
                <w:noProof/>
                <w:webHidden/>
                <w:sz w:val="28"/>
                <w:szCs w:val="28"/>
              </w:rPr>
              <w:tab/>
            </w:r>
            <w:r w:rsidR="003A032F" w:rsidRPr="003A032F">
              <w:rPr>
                <w:noProof/>
                <w:webHidden/>
                <w:sz w:val="28"/>
                <w:szCs w:val="28"/>
              </w:rPr>
              <w:fldChar w:fldCharType="begin"/>
            </w:r>
            <w:r w:rsidR="003A032F" w:rsidRPr="003A032F">
              <w:rPr>
                <w:noProof/>
                <w:webHidden/>
                <w:sz w:val="28"/>
                <w:szCs w:val="28"/>
              </w:rPr>
              <w:instrText xml:space="preserve"> PAGEREF _Toc105049474 \h </w:instrText>
            </w:r>
            <w:r w:rsidR="003A032F" w:rsidRPr="003A032F">
              <w:rPr>
                <w:noProof/>
                <w:webHidden/>
                <w:sz w:val="28"/>
                <w:szCs w:val="28"/>
              </w:rPr>
            </w:r>
            <w:r w:rsidR="003A032F" w:rsidRPr="003A032F">
              <w:rPr>
                <w:noProof/>
                <w:webHidden/>
                <w:sz w:val="28"/>
                <w:szCs w:val="28"/>
              </w:rPr>
              <w:fldChar w:fldCharType="separate"/>
            </w:r>
            <w:r w:rsidR="000A2912">
              <w:rPr>
                <w:noProof/>
                <w:webHidden/>
                <w:sz w:val="28"/>
                <w:szCs w:val="28"/>
              </w:rPr>
              <w:t>32</w:t>
            </w:r>
            <w:r w:rsidR="003A032F" w:rsidRPr="003A032F">
              <w:rPr>
                <w:noProof/>
                <w:webHidden/>
                <w:sz w:val="28"/>
                <w:szCs w:val="28"/>
              </w:rPr>
              <w:fldChar w:fldCharType="end"/>
            </w:r>
          </w:hyperlink>
        </w:p>
        <w:p w14:paraId="29ACB71F" w14:textId="5C5B38F9" w:rsidR="00F74A5F" w:rsidRPr="004E4FE0" w:rsidRDefault="00923A8E" w:rsidP="00F82CD4">
          <w:pPr>
            <w:spacing w:after="0" w:line="240" w:lineRule="auto"/>
            <w:rPr>
              <w:rFonts w:ascii="Times New Roman" w:eastAsia="Times New Roman" w:hAnsi="Times New Roman" w:cs="Times New Roman"/>
              <w:bCs/>
              <w:sz w:val="28"/>
              <w:szCs w:val="28"/>
              <w:lang w:eastAsia="ru-RU"/>
            </w:rPr>
          </w:pPr>
          <w:r w:rsidRPr="003A032F">
            <w:rPr>
              <w:rFonts w:ascii="Times New Roman" w:eastAsia="Times New Roman" w:hAnsi="Times New Roman" w:cs="Times New Roman"/>
              <w:bCs/>
              <w:sz w:val="28"/>
              <w:szCs w:val="28"/>
              <w:lang w:eastAsia="ru-RU"/>
            </w:rPr>
            <w:fldChar w:fldCharType="end"/>
          </w:r>
        </w:p>
        <w:p w14:paraId="61F9ECE9" w14:textId="77777777" w:rsidR="00A80444" w:rsidRPr="004E4FE0" w:rsidRDefault="00462F14" w:rsidP="00F82CD4">
          <w:pPr>
            <w:spacing w:after="0" w:line="240" w:lineRule="auto"/>
            <w:rPr>
              <w:rFonts w:ascii="Times New Roman" w:eastAsia="Times New Roman" w:hAnsi="Times New Roman" w:cs="Times New Roman"/>
              <w:bCs/>
              <w:sz w:val="28"/>
              <w:szCs w:val="28"/>
              <w:lang w:eastAsia="ru-RU"/>
            </w:rPr>
          </w:pPr>
        </w:p>
      </w:sdtContent>
    </w:sdt>
    <w:p w14:paraId="4C029FE1" w14:textId="77777777" w:rsidR="00A80444" w:rsidRPr="004A7E57" w:rsidRDefault="00A80444" w:rsidP="00F82CD4">
      <w:pPr>
        <w:spacing w:after="0" w:line="240" w:lineRule="auto"/>
        <w:rPr>
          <w:rFonts w:ascii="Times New Roman" w:eastAsia="Times New Roman" w:hAnsi="Times New Roman" w:cs="Times New Roman"/>
          <w:bCs/>
          <w:sz w:val="28"/>
          <w:szCs w:val="28"/>
          <w:lang w:eastAsia="ru-RU"/>
        </w:rPr>
      </w:pPr>
      <w:r w:rsidRPr="004A7E57">
        <w:rPr>
          <w:rFonts w:ascii="Times New Roman" w:eastAsia="Times New Roman" w:hAnsi="Times New Roman" w:cs="Times New Roman"/>
          <w:bCs/>
          <w:sz w:val="28"/>
          <w:szCs w:val="28"/>
          <w:lang w:eastAsia="ru-RU"/>
        </w:rPr>
        <w:br w:type="page"/>
      </w:r>
    </w:p>
    <w:p w14:paraId="1BBC5089" w14:textId="77777777" w:rsidR="00923A8E" w:rsidRPr="004A7E57" w:rsidRDefault="00923A8E" w:rsidP="00F82CD4">
      <w:pPr>
        <w:spacing w:after="0" w:line="240" w:lineRule="auto"/>
        <w:rPr>
          <w:rFonts w:ascii="Times New Roman" w:eastAsia="Times New Roman" w:hAnsi="Times New Roman" w:cs="Times New Roman"/>
          <w:sz w:val="28"/>
          <w:szCs w:val="28"/>
          <w:lang w:eastAsia="ru-RU"/>
        </w:rPr>
      </w:pPr>
    </w:p>
    <w:p w14:paraId="226A4A6C" w14:textId="77777777" w:rsidR="00923A8E" w:rsidRPr="004A7E57" w:rsidRDefault="00923A8E"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05049462"/>
      <w:r w:rsidRPr="004A7E57">
        <w:rPr>
          <w:rFonts w:ascii="Times New Roman" w:eastAsia="Times New Roman" w:hAnsi="Times New Roman" w:cs="Times New Roman"/>
          <w:b/>
          <w:bCs/>
          <w:sz w:val="28"/>
          <w:szCs w:val="28"/>
        </w:rPr>
        <w:t>Наименование дисциплины</w:t>
      </w:r>
      <w:bookmarkEnd w:id="1"/>
      <w:bookmarkEnd w:id="2"/>
      <w:bookmarkEnd w:id="3"/>
      <w:r w:rsidR="00327345" w:rsidRPr="004A7E57">
        <w:rPr>
          <w:rFonts w:ascii="Times New Roman" w:eastAsia="Times New Roman" w:hAnsi="Times New Roman" w:cs="Times New Roman"/>
          <w:b/>
          <w:bCs/>
          <w:sz w:val="28"/>
          <w:szCs w:val="28"/>
        </w:rPr>
        <w:t xml:space="preserve"> </w:t>
      </w:r>
    </w:p>
    <w:p w14:paraId="62B5E2FB" w14:textId="5A1B144F" w:rsidR="00932F0B" w:rsidRPr="004A7E57" w:rsidRDefault="00923A8E"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Дисциплина «</w:t>
      </w:r>
      <w:bookmarkStart w:id="4" w:name="_Toc424050332"/>
      <w:bookmarkStart w:id="5" w:name="_Toc424809560"/>
      <w:r w:rsidR="00013687" w:rsidRPr="004A7E57">
        <w:rPr>
          <w:rFonts w:ascii="Times New Roman" w:eastAsia="Times New Roman" w:hAnsi="Times New Roman" w:cs="Times New Roman"/>
          <w:sz w:val="28"/>
          <w:szCs w:val="28"/>
          <w:lang w:eastAsia="ru-RU"/>
        </w:rPr>
        <w:t xml:space="preserve">Финансовые расследования в деятельности кредитных </w:t>
      </w:r>
      <w:r w:rsidR="0060164D" w:rsidRPr="004A7E57">
        <w:rPr>
          <w:rFonts w:ascii="Times New Roman" w:eastAsia="Times New Roman" w:hAnsi="Times New Roman" w:cs="Times New Roman"/>
          <w:sz w:val="28"/>
          <w:szCs w:val="28"/>
          <w:lang w:eastAsia="ru-RU"/>
        </w:rPr>
        <w:t>организаций»</w:t>
      </w:r>
      <w:r w:rsidR="009B41E0" w:rsidRPr="004A7E57">
        <w:rPr>
          <w:rFonts w:ascii="Times New Roman" w:eastAsia="Times New Roman" w:hAnsi="Times New Roman" w:cs="Times New Roman"/>
          <w:sz w:val="28"/>
          <w:szCs w:val="28"/>
          <w:lang w:eastAsia="ru-RU"/>
        </w:rPr>
        <w:t>.</w:t>
      </w:r>
    </w:p>
    <w:p w14:paraId="76D1978A" w14:textId="77777777" w:rsidR="00E62DA1" w:rsidRPr="004A7E57" w:rsidRDefault="00E62DA1" w:rsidP="00F82CD4">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4A7E57" w:rsidRDefault="00F74A5F"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05049463"/>
      <w:bookmarkEnd w:id="4"/>
      <w:bookmarkEnd w:id="5"/>
      <w:r w:rsidRPr="004A7E57">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4A7E57" w:rsidRDefault="00923A8E"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14EEFAA6" w14:textId="77777777" w:rsidR="000C4649" w:rsidRPr="004A7E57" w:rsidRDefault="000C4649" w:rsidP="00F82CD4">
      <w:pPr>
        <w:spacing w:after="0" w:line="240" w:lineRule="auto"/>
        <w:jc w:val="both"/>
        <w:rPr>
          <w:rFonts w:ascii="Times New Roman" w:eastAsia="Times New Roman" w:hAnsi="Times New Roman" w:cs="Times New Roman"/>
          <w:sz w:val="28"/>
          <w:szCs w:val="28"/>
          <w:lang w:eastAsia="ru-RU"/>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977"/>
        <w:gridCol w:w="2192"/>
        <w:gridCol w:w="3608"/>
      </w:tblGrid>
      <w:tr w:rsidR="008524C4" w:rsidRPr="007239D6" w14:paraId="61F3C1A2" w14:textId="77777777" w:rsidTr="004E4FE0">
        <w:tc>
          <w:tcPr>
            <w:tcW w:w="994" w:type="dxa"/>
            <w:shd w:val="clear" w:color="auto" w:fill="auto"/>
          </w:tcPr>
          <w:p w14:paraId="5574B997" w14:textId="77777777" w:rsidR="00D77FEF" w:rsidRPr="007239D6" w:rsidRDefault="00D77FEF" w:rsidP="00F82CD4">
            <w:pPr>
              <w:spacing w:after="0" w:line="240" w:lineRule="auto"/>
              <w:jc w:val="center"/>
              <w:rPr>
                <w:rFonts w:ascii="Times New Roman" w:eastAsia="Times New Roman" w:hAnsi="Times New Roman" w:cs="Times New Roman"/>
                <w:b/>
                <w:sz w:val="24"/>
                <w:szCs w:val="24"/>
                <w:lang w:eastAsia="ru-RU"/>
              </w:rPr>
            </w:pPr>
            <w:r w:rsidRPr="007239D6">
              <w:rPr>
                <w:rFonts w:ascii="Times New Roman" w:eastAsia="Times New Roman" w:hAnsi="Times New Roman" w:cs="Times New Roman"/>
                <w:b/>
                <w:sz w:val="24"/>
                <w:szCs w:val="24"/>
                <w:lang w:eastAsia="ru-RU"/>
              </w:rPr>
              <w:t>Код компе-</w:t>
            </w:r>
            <w:proofErr w:type="spellStart"/>
            <w:r w:rsidRPr="007239D6">
              <w:rPr>
                <w:rFonts w:ascii="Times New Roman" w:eastAsia="Times New Roman" w:hAnsi="Times New Roman" w:cs="Times New Roman"/>
                <w:b/>
                <w:sz w:val="24"/>
                <w:szCs w:val="24"/>
                <w:lang w:eastAsia="ru-RU"/>
              </w:rPr>
              <w:t>тенции</w:t>
            </w:r>
            <w:proofErr w:type="spellEnd"/>
          </w:p>
        </w:tc>
        <w:tc>
          <w:tcPr>
            <w:tcW w:w="2977" w:type="dxa"/>
            <w:shd w:val="clear" w:color="auto" w:fill="auto"/>
          </w:tcPr>
          <w:p w14:paraId="7A00AC9F" w14:textId="77777777" w:rsidR="00D77FEF" w:rsidRPr="007239D6" w:rsidRDefault="00D77FEF" w:rsidP="00F82CD4">
            <w:pPr>
              <w:spacing w:after="0" w:line="240" w:lineRule="auto"/>
              <w:jc w:val="center"/>
              <w:rPr>
                <w:rFonts w:ascii="Times New Roman" w:eastAsia="Times New Roman" w:hAnsi="Times New Roman" w:cs="Times New Roman"/>
                <w:b/>
                <w:sz w:val="24"/>
                <w:szCs w:val="24"/>
                <w:lang w:eastAsia="ru-RU"/>
              </w:rPr>
            </w:pPr>
            <w:r w:rsidRPr="007239D6">
              <w:rPr>
                <w:rFonts w:ascii="Times New Roman" w:eastAsia="Times New Roman" w:hAnsi="Times New Roman" w:cs="Times New Roman"/>
                <w:b/>
                <w:sz w:val="24"/>
                <w:szCs w:val="24"/>
                <w:lang w:eastAsia="ru-RU"/>
              </w:rPr>
              <w:t>Наименование компетенции</w:t>
            </w:r>
          </w:p>
        </w:tc>
        <w:tc>
          <w:tcPr>
            <w:tcW w:w="2192" w:type="dxa"/>
          </w:tcPr>
          <w:p w14:paraId="06EB36A4" w14:textId="77777777" w:rsidR="00D77FEF" w:rsidRPr="007239D6" w:rsidRDefault="00D77FEF" w:rsidP="00F82CD4">
            <w:pPr>
              <w:spacing w:after="0" w:line="240" w:lineRule="auto"/>
              <w:jc w:val="center"/>
              <w:rPr>
                <w:rFonts w:ascii="Times New Roman" w:eastAsia="Times New Roman" w:hAnsi="Times New Roman" w:cs="Times New Roman"/>
                <w:b/>
                <w:sz w:val="24"/>
                <w:szCs w:val="24"/>
                <w:lang w:eastAsia="ru-RU"/>
              </w:rPr>
            </w:pPr>
            <w:r w:rsidRPr="007239D6">
              <w:rPr>
                <w:rFonts w:ascii="Times New Roman" w:eastAsia="Times New Roman" w:hAnsi="Times New Roman" w:cs="Times New Roman"/>
                <w:b/>
                <w:sz w:val="24"/>
                <w:szCs w:val="24"/>
                <w:lang w:eastAsia="ru-RU"/>
              </w:rPr>
              <w:t>Индикаторы достижения компетенции</w:t>
            </w:r>
          </w:p>
        </w:tc>
        <w:tc>
          <w:tcPr>
            <w:tcW w:w="3608" w:type="dxa"/>
            <w:shd w:val="clear" w:color="auto" w:fill="auto"/>
          </w:tcPr>
          <w:p w14:paraId="089BF431" w14:textId="69B33129" w:rsidR="00D77FEF" w:rsidRPr="007239D6" w:rsidRDefault="00D77FEF" w:rsidP="00F82CD4">
            <w:pPr>
              <w:spacing w:after="0" w:line="240" w:lineRule="auto"/>
              <w:jc w:val="center"/>
              <w:rPr>
                <w:rFonts w:ascii="Times New Roman" w:eastAsia="Times New Roman" w:hAnsi="Times New Roman" w:cs="Times New Roman"/>
                <w:b/>
                <w:sz w:val="24"/>
                <w:szCs w:val="24"/>
                <w:lang w:eastAsia="ru-RU"/>
              </w:rPr>
            </w:pPr>
            <w:r w:rsidRPr="007239D6">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7239D6" w14:paraId="29C7BC06" w14:textId="77777777" w:rsidTr="004E4FE0">
        <w:trPr>
          <w:trHeight w:val="106"/>
        </w:trPr>
        <w:tc>
          <w:tcPr>
            <w:tcW w:w="994" w:type="dxa"/>
            <w:vMerge w:val="restart"/>
            <w:shd w:val="clear" w:color="auto" w:fill="auto"/>
          </w:tcPr>
          <w:p w14:paraId="5F5848C7" w14:textId="3AA8E794" w:rsidR="00D77FEF" w:rsidRPr="007239D6" w:rsidRDefault="00AF649E">
            <w:pPr>
              <w:spacing w:after="0" w:line="240" w:lineRule="auto"/>
              <w:jc w:val="both"/>
              <w:rPr>
                <w:rFonts w:ascii="Times New Roman" w:eastAsia="Times New Roman" w:hAnsi="Times New Roman" w:cs="Times New Roman"/>
                <w:sz w:val="24"/>
                <w:szCs w:val="24"/>
                <w:lang w:eastAsia="ru-RU"/>
              </w:rPr>
            </w:pPr>
            <w:r w:rsidRPr="007239D6">
              <w:rPr>
                <w:rFonts w:ascii="Times New Roman" w:eastAsia="Times New Roman" w:hAnsi="Times New Roman" w:cs="Times New Roman"/>
                <w:sz w:val="24"/>
                <w:szCs w:val="24"/>
                <w:lang w:eastAsia="ru-RU"/>
              </w:rPr>
              <w:t>ДКН-</w:t>
            </w:r>
            <w:r w:rsidR="0060164D" w:rsidRPr="007239D6">
              <w:rPr>
                <w:rFonts w:ascii="Times New Roman" w:eastAsia="Times New Roman" w:hAnsi="Times New Roman" w:cs="Times New Roman"/>
                <w:sz w:val="24"/>
                <w:szCs w:val="24"/>
                <w:lang w:eastAsia="ru-RU"/>
              </w:rPr>
              <w:t xml:space="preserve">1 </w:t>
            </w:r>
          </w:p>
        </w:tc>
        <w:tc>
          <w:tcPr>
            <w:tcW w:w="2977" w:type="dxa"/>
            <w:vMerge w:val="restart"/>
            <w:shd w:val="clear" w:color="auto" w:fill="auto"/>
          </w:tcPr>
          <w:p w14:paraId="04CFD81F" w14:textId="49604A50" w:rsidR="000C4649" w:rsidRPr="007239D6" w:rsidRDefault="000C4649" w:rsidP="00F82CD4">
            <w:pPr>
              <w:spacing w:after="0" w:line="240" w:lineRule="auto"/>
              <w:jc w:val="both"/>
              <w:rPr>
                <w:rStyle w:val="FontStyle16"/>
              </w:rPr>
            </w:pPr>
            <w:r w:rsidRPr="007239D6">
              <w:rPr>
                <w:rStyle w:val="FontStyle16"/>
              </w:rPr>
              <w:t xml:space="preserve">Способность выявлять </w:t>
            </w:r>
            <w:r w:rsidR="004E4FE0" w:rsidRPr="007239D6">
              <w:rPr>
                <w:rStyle w:val="FontStyle16"/>
              </w:rPr>
              <w:t xml:space="preserve">сомнительные операции и операции, подлежащие обязательному контролю в качестве основного элемента ПОД/ФТ </w:t>
            </w:r>
          </w:p>
          <w:p w14:paraId="58ECEDD5" w14:textId="5E6FDF21" w:rsidR="00D77FEF" w:rsidRPr="007239D6" w:rsidRDefault="00D77FEF" w:rsidP="00F82CD4">
            <w:pPr>
              <w:spacing w:after="0" w:line="240" w:lineRule="auto"/>
              <w:jc w:val="both"/>
              <w:rPr>
                <w:rFonts w:ascii="Times New Roman" w:eastAsia="Times New Roman" w:hAnsi="Times New Roman" w:cs="Times New Roman"/>
                <w:sz w:val="24"/>
                <w:szCs w:val="24"/>
                <w:lang w:eastAsia="ru-RU"/>
              </w:rPr>
            </w:pPr>
          </w:p>
        </w:tc>
        <w:tc>
          <w:tcPr>
            <w:tcW w:w="2192" w:type="dxa"/>
          </w:tcPr>
          <w:p w14:paraId="146CE1AB" w14:textId="45B54D63" w:rsidR="00D77FEF" w:rsidRPr="007239D6" w:rsidRDefault="004E4FE0" w:rsidP="00F82CD4">
            <w:pPr>
              <w:spacing w:after="0" w:line="240" w:lineRule="auto"/>
              <w:jc w:val="both"/>
              <w:rPr>
                <w:rFonts w:ascii="Times New Roman" w:eastAsia="Calibri" w:hAnsi="Times New Roman" w:cs="Times New Roman"/>
                <w:sz w:val="24"/>
                <w:szCs w:val="24"/>
              </w:rPr>
            </w:pPr>
            <w:r w:rsidRPr="007239D6">
              <w:rPr>
                <w:rStyle w:val="FontStyle16"/>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3608" w:type="dxa"/>
            <w:shd w:val="clear" w:color="auto" w:fill="auto"/>
          </w:tcPr>
          <w:p w14:paraId="2362B2E3" w14:textId="583767D7" w:rsidR="00CD0A88" w:rsidRPr="007239D6" w:rsidRDefault="00CD47A7" w:rsidP="00F82CD4">
            <w:pPr>
              <w:spacing w:after="0" w:line="240" w:lineRule="auto"/>
              <w:jc w:val="both"/>
              <w:rPr>
                <w:rFonts w:ascii="Times New Roman" w:hAnsi="Times New Roman" w:cs="Times New Roman"/>
                <w:sz w:val="24"/>
                <w:szCs w:val="24"/>
              </w:rPr>
            </w:pPr>
            <w:r w:rsidRPr="007239D6">
              <w:rPr>
                <w:rFonts w:ascii="Times New Roman" w:eastAsia="Calibri" w:hAnsi="Times New Roman" w:cs="Times New Roman"/>
                <w:b/>
                <w:sz w:val="24"/>
                <w:szCs w:val="24"/>
              </w:rPr>
              <w:t>Знание</w:t>
            </w:r>
            <w:r w:rsidR="003B396B" w:rsidRPr="007239D6">
              <w:rPr>
                <w:rFonts w:ascii="Times New Roman" w:hAnsi="Times New Roman" w:cs="Times New Roman"/>
                <w:color w:val="000000"/>
                <w:sz w:val="24"/>
                <w:szCs w:val="24"/>
              </w:rPr>
              <w:t xml:space="preserve">: </w:t>
            </w:r>
            <w:r w:rsidR="00CD0A88" w:rsidRPr="007239D6">
              <w:rPr>
                <w:rFonts w:ascii="Times New Roman" w:hAnsi="Times New Roman" w:cs="Times New Roman"/>
                <w:color w:val="000000"/>
                <w:sz w:val="24"/>
                <w:szCs w:val="24"/>
              </w:rPr>
              <w:t>и</w:t>
            </w:r>
            <w:r w:rsidR="00CD0A88" w:rsidRPr="007239D6">
              <w:rPr>
                <w:rFonts w:ascii="Times New Roman" w:hAnsi="Times New Roman" w:cs="Times New Roman"/>
                <w:sz w:val="24"/>
                <w:szCs w:val="24"/>
              </w:rPr>
              <w:t>сточников права в сфере ПОД/ФР и противодействия экономическим преступлениям, международные стандарты ПОД/ФТ.</w:t>
            </w:r>
          </w:p>
          <w:p w14:paraId="73CD65CF" w14:textId="30318FAC" w:rsidR="00D77FEF" w:rsidRPr="007239D6" w:rsidRDefault="003B396B" w:rsidP="00521DFE">
            <w:pPr>
              <w:pStyle w:val="af0"/>
              <w:numPr>
                <w:ilvl w:val="0"/>
                <w:numId w:val="6"/>
              </w:numPr>
              <w:spacing w:after="0"/>
              <w:ind w:left="0"/>
              <w:jc w:val="both"/>
              <w:rPr>
                <w:rFonts w:ascii="Times New Roman" w:hAnsi="Times New Roman"/>
                <w:color w:val="000000"/>
                <w:sz w:val="24"/>
                <w:szCs w:val="24"/>
              </w:rPr>
            </w:pPr>
            <w:r w:rsidRPr="007239D6">
              <w:rPr>
                <w:rFonts w:ascii="Times New Roman" w:hAnsi="Times New Roman"/>
                <w:b/>
                <w:color w:val="000000"/>
                <w:sz w:val="24"/>
                <w:szCs w:val="24"/>
              </w:rPr>
              <w:t>Умение</w:t>
            </w:r>
            <w:r w:rsidRPr="007239D6">
              <w:rPr>
                <w:rFonts w:ascii="Times New Roman" w:hAnsi="Times New Roman"/>
                <w:color w:val="000000"/>
                <w:sz w:val="24"/>
                <w:szCs w:val="24"/>
              </w:rPr>
              <w:t xml:space="preserve">: </w:t>
            </w:r>
            <w:r w:rsidR="00CD0A88" w:rsidRPr="007239D6">
              <w:rPr>
                <w:rFonts w:ascii="Times New Roman" w:hAnsi="Times New Roman"/>
                <w:color w:val="000000"/>
                <w:sz w:val="24"/>
                <w:szCs w:val="24"/>
              </w:rPr>
              <w:t>о</w:t>
            </w:r>
            <w:r w:rsidR="00CD0A88" w:rsidRPr="007239D6">
              <w:rPr>
                <w:rFonts w:ascii="Times New Roman" w:hAnsi="Times New Roman"/>
                <w:sz w:val="24"/>
                <w:szCs w:val="24"/>
              </w:rPr>
              <w:t xml:space="preserve">существлять разработку правил внутреннего контроля и программы его осуществления в соответствии с </w:t>
            </w:r>
            <w:r w:rsidR="00CD0A88" w:rsidRPr="007239D6">
              <w:rPr>
                <w:rFonts w:ascii="Times New Roman" w:hAnsi="Times New Roman"/>
                <w:color w:val="000000"/>
                <w:sz w:val="24"/>
                <w:szCs w:val="24"/>
              </w:rPr>
              <w:t>п</w:t>
            </w:r>
            <w:r w:rsidR="00CD0A88" w:rsidRPr="007239D6">
              <w:rPr>
                <w:rFonts w:ascii="Times New Roman" w:hAnsi="Times New Roman"/>
                <w:sz w:val="24"/>
                <w:szCs w:val="24"/>
              </w:rPr>
              <w:t>равилами надлежащей проверки клиентов, документального фиксирования и хранения информации.</w:t>
            </w:r>
          </w:p>
        </w:tc>
      </w:tr>
      <w:tr w:rsidR="008524C4" w:rsidRPr="007239D6" w14:paraId="70CA63FF" w14:textId="77777777" w:rsidTr="004E4FE0">
        <w:trPr>
          <w:trHeight w:val="106"/>
        </w:trPr>
        <w:tc>
          <w:tcPr>
            <w:tcW w:w="994" w:type="dxa"/>
            <w:vMerge/>
            <w:shd w:val="clear" w:color="auto" w:fill="auto"/>
          </w:tcPr>
          <w:p w14:paraId="6E84F58A" w14:textId="77777777" w:rsidR="00D77FEF" w:rsidRPr="007239D6" w:rsidRDefault="00D77FEF" w:rsidP="00F82CD4">
            <w:pPr>
              <w:spacing w:after="0" w:line="240" w:lineRule="auto"/>
              <w:jc w:val="both"/>
              <w:rPr>
                <w:rFonts w:ascii="Times New Roman" w:eastAsia="Times New Roman" w:hAnsi="Times New Roman" w:cs="Times New Roman"/>
                <w:sz w:val="24"/>
                <w:szCs w:val="24"/>
                <w:lang w:eastAsia="ru-RU"/>
              </w:rPr>
            </w:pPr>
          </w:p>
        </w:tc>
        <w:tc>
          <w:tcPr>
            <w:tcW w:w="2977" w:type="dxa"/>
            <w:vMerge/>
            <w:shd w:val="clear" w:color="auto" w:fill="auto"/>
          </w:tcPr>
          <w:p w14:paraId="7DCC9448" w14:textId="77777777" w:rsidR="00D77FEF" w:rsidRPr="007239D6" w:rsidRDefault="00D77FEF" w:rsidP="00F82CD4">
            <w:pPr>
              <w:spacing w:after="0" w:line="240" w:lineRule="auto"/>
              <w:jc w:val="both"/>
              <w:rPr>
                <w:rFonts w:ascii="Times New Roman" w:eastAsia="Times New Roman" w:hAnsi="Times New Roman" w:cs="Times New Roman"/>
                <w:sz w:val="24"/>
                <w:szCs w:val="24"/>
                <w:lang w:eastAsia="ru-RU"/>
              </w:rPr>
            </w:pPr>
          </w:p>
        </w:tc>
        <w:tc>
          <w:tcPr>
            <w:tcW w:w="2192" w:type="dxa"/>
          </w:tcPr>
          <w:p w14:paraId="7BB944E1" w14:textId="77777777" w:rsidR="004E4FE0" w:rsidRPr="007239D6" w:rsidRDefault="004E4FE0" w:rsidP="004E4FE0">
            <w:pPr>
              <w:spacing w:after="0" w:line="240" w:lineRule="auto"/>
              <w:jc w:val="both"/>
              <w:rPr>
                <w:rStyle w:val="FontStyle16"/>
              </w:rPr>
            </w:pPr>
            <w:r w:rsidRPr="007239D6">
              <w:rPr>
                <w:rStyle w:val="FontStyle16"/>
              </w:rPr>
              <w:t>2. Устанавливает степень уязвимости финансовых продуктов и услуг в отношении ОД/ФТ в профильном секторе.</w:t>
            </w:r>
          </w:p>
          <w:p w14:paraId="2C6196C1" w14:textId="6560D054" w:rsidR="00D77FEF" w:rsidRPr="007239D6" w:rsidRDefault="00D77FEF" w:rsidP="00F82CD4">
            <w:pPr>
              <w:spacing w:after="0" w:line="240" w:lineRule="auto"/>
              <w:jc w:val="both"/>
              <w:rPr>
                <w:rFonts w:ascii="Times New Roman" w:eastAsia="Calibri" w:hAnsi="Times New Roman" w:cs="Times New Roman"/>
                <w:sz w:val="24"/>
                <w:szCs w:val="24"/>
              </w:rPr>
            </w:pPr>
          </w:p>
        </w:tc>
        <w:tc>
          <w:tcPr>
            <w:tcW w:w="3608" w:type="dxa"/>
            <w:shd w:val="clear" w:color="auto" w:fill="auto"/>
          </w:tcPr>
          <w:p w14:paraId="36E122AF" w14:textId="6AB11FDD" w:rsidR="002B407F" w:rsidRPr="007239D6" w:rsidRDefault="002B407F" w:rsidP="00F82CD4">
            <w:pPr>
              <w:spacing w:after="0" w:line="240" w:lineRule="auto"/>
              <w:jc w:val="both"/>
              <w:rPr>
                <w:rFonts w:ascii="Times New Roman" w:eastAsia="Calibri" w:hAnsi="Times New Roman" w:cs="Times New Roman"/>
                <w:sz w:val="24"/>
                <w:szCs w:val="24"/>
              </w:rPr>
            </w:pPr>
            <w:r w:rsidRPr="007239D6">
              <w:rPr>
                <w:rFonts w:ascii="Times New Roman" w:eastAsia="Calibri" w:hAnsi="Times New Roman" w:cs="Times New Roman"/>
                <w:b/>
                <w:sz w:val="24"/>
                <w:szCs w:val="24"/>
              </w:rPr>
              <w:t xml:space="preserve">Знание: </w:t>
            </w:r>
            <w:r w:rsidR="003B396B" w:rsidRPr="007239D6">
              <w:rPr>
                <w:rFonts w:ascii="Times New Roman" w:hAnsi="Times New Roman" w:cs="Times New Roman"/>
                <w:color w:val="000000"/>
                <w:sz w:val="24"/>
                <w:szCs w:val="24"/>
              </w:rPr>
              <w:t xml:space="preserve">Нормативно-правовой базы РФ в области формирования отчетных документов, основных принципов организации формирования отчетности в хозяйствующих субъектах, принципов оценки, анализа, прогнозирования и управления рисками </w:t>
            </w:r>
            <w:r w:rsidR="00CD0A88" w:rsidRPr="007239D6">
              <w:rPr>
                <w:rFonts w:ascii="Times New Roman" w:hAnsi="Times New Roman" w:cs="Times New Roman"/>
                <w:color w:val="000000"/>
                <w:sz w:val="24"/>
                <w:szCs w:val="24"/>
              </w:rPr>
              <w:t>в кредитной сфере.</w:t>
            </w:r>
          </w:p>
          <w:p w14:paraId="75FC72BB" w14:textId="7925756A" w:rsidR="00D77FEF" w:rsidRPr="007239D6" w:rsidRDefault="002B407F">
            <w:pPr>
              <w:spacing w:after="0" w:line="240" w:lineRule="auto"/>
              <w:jc w:val="both"/>
              <w:rPr>
                <w:rFonts w:ascii="Times New Roman" w:hAnsi="Times New Roman" w:cs="Times New Roman"/>
                <w:color w:val="000000"/>
                <w:sz w:val="24"/>
                <w:szCs w:val="24"/>
              </w:rPr>
            </w:pPr>
            <w:r w:rsidRPr="007239D6">
              <w:rPr>
                <w:rFonts w:ascii="Times New Roman" w:eastAsia="Calibri" w:hAnsi="Times New Roman" w:cs="Times New Roman"/>
                <w:b/>
                <w:sz w:val="24"/>
                <w:szCs w:val="24"/>
              </w:rPr>
              <w:t>Умение</w:t>
            </w:r>
            <w:r w:rsidRPr="007239D6">
              <w:rPr>
                <w:rFonts w:ascii="Times New Roman" w:hAnsi="Times New Roman" w:cs="Times New Roman"/>
                <w:color w:val="000000"/>
                <w:sz w:val="24"/>
                <w:szCs w:val="24"/>
              </w:rPr>
              <w:t xml:space="preserve">: </w:t>
            </w:r>
            <w:r w:rsidR="00CD0A88" w:rsidRPr="007239D6">
              <w:rPr>
                <w:rFonts w:ascii="Times New Roman" w:hAnsi="Times New Roman" w:cs="Times New Roman"/>
                <w:color w:val="000000"/>
                <w:sz w:val="24"/>
                <w:szCs w:val="24"/>
              </w:rPr>
              <w:t>выявлять проблемы, связанные с квалификацией преступлений в сфере финансовой деятельности кредитных огранщицей деятельности, типичные признаки экономических преступлений.</w:t>
            </w:r>
          </w:p>
        </w:tc>
      </w:tr>
      <w:tr w:rsidR="008524C4" w:rsidRPr="007239D6" w14:paraId="3CC8ECEB" w14:textId="77777777" w:rsidTr="004E4FE0">
        <w:trPr>
          <w:trHeight w:val="106"/>
        </w:trPr>
        <w:tc>
          <w:tcPr>
            <w:tcW w:w="994" w:type="dxa"/>
            <w:vMerge/>
            <w:shd w:val="clear" w:color="auto" w:fill="auto"/>
          </w:tcPr>
          <w:p w14:paraId="1F6B156A" w14:textId="626E582B" w:rsidR="00D77FEF" w:rsidRPr="007239D6" w:rsidRDefault="00D77FEF" w:rsidP="00F82CD4">
            <w:pPr>
              <w:spacing w:after="0" w:line="240" w:lineRule="auto"/>
              <w:jc w:val="both"/>
              <w:rPr>
                <w:rFonts w:ascii="Times New Roman" w:eastAsia="Times New Roman" w:hAnsi="Times New Roman" w:cs="Times New Roman"/>
                <w:sz w:val="24"/>
                <w:szCs w:val="24"/>
                <w:lang w:eastAsia="ru-RU"/>
              </w:rPr>
            </w:pPr>
          </w:p>
        </w:tc>
        <w:tc>
          <w:tcPr>
            <w:tcW w:w="2977" w:type="dxa"/>
            <w:vMerge/>
            <w:shd w:val="clear" w:color="auto" w:fill="auto"/>
          </w:tcPr>
          <w:p w14:paraId="6A214D03" w14:textId="77777777" w:rsidR="00D77FEF" w:rsidRPr="007239D6" w:rsidRDefault="00D77FEF" w:rsidP="00F82CD4">
            <w:pPr>
              <w:spacing w:after="0" w:line="240" w:lineRule="auto"/>
              <w:jc w:val="both"/>
              <w:rPr>
                <w:rFonts w:ascii="Times New Roman" w:eastAsia="Times New Roman" w:hAnsi="Times New Roman" w:cs="Times New Roman"/>
                <w:sz w:val="24"/>
                <w:szCs w:val="24"/>
                <w:lang w:eastAsia="ru-RU"/>
              </w:rPr>
            </w:pPr>
          </w:p>
        </w:tc>
        <w:tc>
          <w:tcPr>
            <w:tcW w:w="2192" w:type="dxa"/>
          </w:tcPr>
          <w:p w14:paraId="1A944D33" w14:textId="4D0AC550" w:rsidR="00D77FEF" w:rsidRPr="007239D6" w:rsidRDefault="004E4FE0" w:rsidP="00F82CD4">
            <w:pPr>
              <w:spacing w:after="0" w:line="240" w:lineRule="auto"/>
              <w:jc w:val="both"/>
              <w:rPr>
                <w:rFonts w:ascii="Times New Roman" w:eastAsia="Calibri" w:hAnsi="Times New Roman" w:cs="Times New Roman"/>
                <w:sz w:val="24"/>
                <w:szCs w:val="24"/>
              </w:rPr>
            </w:pPr>
            <w:r w:rsidRPr="007239D6">
              <w:rPr>
                <w:rStyle w:val="FontStyle16"/>
              </w:rPr>
              <w:t xml:space="preserve">3. Выявляет бизнес-процессы в организации и </w:t>
            </w:r>
            <w:r w:rsidRPr="007239D6">
              <w:rPr>
                <w:rStyle w:val="FontStyle16"/>
              </w:rPr>
              <w:lastRenderedPageBreak/>
              <w:t xml:space="preserve">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 </w:t>
            </w:r>
          </w:p>
        </w:tc>
        <w:tc>
          <w:tcPr>
            <w:tcW w:w="3608" w:type="dxa"/>
            <w:shd w:val="clear" w:color="auto" w:fill="auto"/>
          </w:tcPr>
          <w:p w14:paraId="46626097" w14:textId="3140656E" w:rsidR="00FC22A2" w:rsidRPr="007239D6" w:rsidRDefault="00FC22A2" w:rsidP="00F82CD4">
            <w:pPr>
              <w:spacing w:after="0" w:line="240" w:lineRule="auto"/>
              <w:jc w:val="both"/>
              <w:rPr>
                <w:rFonts w:ascii="Times New Roman" w:eastAsia="Calibri" w:hAnsi="Times New Roman" w:cs="Times New Roman"/>
                <w:sz w:val="24"/>
                <w:szCs w:val="24"/>
              </w:rPr>
            </w:pPr>
            <w:r w:rsidRPr="007239D6">
              <w:rPr>
                <w:rFonts w:ascii="Times New Roman" w:eastAsia="Calibri" w:hAnsi="Times New Roman" w:cs="Times New Roman"/>
                <w:b/>
                <w:sz w:val="24"/>
                <w:szCs w:val="24"/>
              </w:rPr>
              <w:lastRenderedPageBreak/>
              <w:t xml:space="preserve">Знание: </w:t>
            </w:r>
            <w:r w:rsidR="00A3032E" w:rsidRPr="007239D6">
              <w:rPr>
                <w:rFonts w:ascii="Times New Roman" w:hAnsi="Times New Roman" w:cs="Times New Roman"/>
                <w:sz w:val="24"/>
                <w:szCs w:val="24"/>
              </w:rPr>
              <w:t>способы</w:t>
            </w:r>
            <w:r w:rsidR="004B5A80" w:rsidRPr="007239D6">
              <w:rPr>
                <w:rFonts w:ascii="Times New Roman" w:hAnsi="Times New Roman" w:cs="Times New Roman"/>
                <w:sz w:val="24"/>
                <w:szCs w:val="24"/>
              </w:rPr>
              <w:t xml:space="preserve"> выявления операций с денежными средствами или иным </w:t>
            </w:r>
            <w:r w:rsidR="004B5A80" w:rsidRPr="007239D6">
              <w:rPr>
                <w:rFonts w:ascii="Times New Roman" w:hAnsi="Times New Roman" w:cs="Times New Roman"/>
                <w:sz w:val="24"/>
                <w:szCs w:val="24"/>
              </w:rPr>
              <w:lastRenderedPageBreak/>
              <w:t>имуществом, подлежащих обязательному контролю, и необычных сделок, осуществляемых в целях легализации незаконных доходов, полученных преступным путем, или финансирования терроризма</w:t>
            </w:r>
            <w:r w:rsidRPr="007239D6">
              <w:rPr>
                <w:rFonts w:ascii="Times New Roman" w:eastAsia="Calibri" w:hAnsi="Times New Roman" w:cs="Times New Roman"/>
                <w:sz w:val="24"/>
                <w:szCs w:val="24"/>
              </w:rPr>
              <w:t>.</w:t>
            </w:r>
          </w:p>
          <w:p w14:paraId="47204A23" w14:textId="77777777" w:rsidR="00D77FEF" w:rsidRPr="007239D6" w:rsidRDefault="00FC22A2" w:rsidP="00F82CD4">
            <w:pPr>
              <w:spacing w:after="0" w:line="240" w:lineRule="auto"/>
              <w:jc w:val="both"/>
              <w:rPr>
                <w:rFonts w:ascii="Times New Roman" w:eastAsia="Calibri" w:hAnsi="Times New Roman" w:cs="Times New Roman"/>
                <w:b/>
                <w:sz w:val="24"/>
                <w:szCs w:val="24"/>
                <w:highlight w:val="yellow"/>
              </w:rPr>
            </w:pPr>
            <w:r w:rsidRPr="007239D6">
              <w:rPr>
                <w:rFonts w:ascii="Times New Roman" w:eastAsia="Calibri" w:hAnsi="Times New Roman" w:cs="Times New Roman"/>
                <w:b/>
                <w:sz w:val="24"/>
                <w:szCs w:val="24"/>
              </w:rPr>
              <w:t xml:space="preserve">Умение: </w:t>
            </w:r>
            <w:r w:rsidRPr="007239D6">
              <w:rPr>
                <w:rFonts w:ascii="Times New Roman" w:eastAsia="Calibri" w:hAnsi="Times New Roman" w:cs="Times New Roman"/>
                <w:sz w:val="24"/>
                <w:szCs w:val="24"/>
              </w:rPr>
              <w:t>Эффективного планирования и организации работы элементов структуры экономической безопасности организации.</w:t>
            </w:r>
          </w:p>
        </w:tc>
      </w:tr>
      <w:tr w:rsidR="004E4FE0" w:rsidRPr="007239D6" w14:paraId="6BB18D1F" w14:textId="77777777" w:rsidTr="004E4FE0">
        <w:trPr>
          <w:trHeight w:val="106"/>
        </w:trPr>
        <w:tc>
          <w:tcPr>
            <w:tcW w:w="994" w:type="dxa"/>
            <w:vMerge w:val="restart"/>
            <w:shd w:val="clear" w:color="auto" w:fill="auto"/>
          </w:tcPr>
          <w:p w14:paraId="58B2E4CA" w14:textId="598DA1D4" w:rsidR="004E4FE0" w:rsidRPr="007239D6" w:rsidRDefault="004E4FE0" w:rsidP="00F82CD4">
            <w:pPr>
              <w:spacing w:after="0" w:line="240" w:lineRule="auto"/>
              <w:jc w:val="both"/>
              <w:rPr>
                <w:rFonts w:ascii="Times New Roman" w:eastAsia="Times New Roman" w:hAnsi="Times New Roman" w:cs="Times New Roman"/>
                <w:sz w:val="24"/>
                <w:szCs w:val="24"/>
                <w:lang w:eastAsia="ru-RU"/>
              </w:rPr>
            </w:pPr>
            <w:r w:rsidRPr="007239D6">
              <w:rPr>
                <w:rFonts w:ascii="Times New Roman" w:eastAsia="Times New Roman" w:hAnsi="Times New Roman" w:cs="Times New Roman"/>
                <w:sz w:val="24"/>
                <w:szCs w:val="24"/>
                <w:lang w:eastAsia="ru-RU"/>
              </w:rPr>
              <w:lastRenderedPageBreak/>
              <w:t>ДКН-2</w:t>
            </w:r>
          </w:p>
        </w:tc>
        <w:tc>
          <w:tcPr>
            <w:tcW w:w="2977" w:type="dxa"/>
            <w:vMerge w:val="restart"/>
            <w:shd w:val="clear" w:color="auto" w:fill="auto"/>
          </w:tcPr>
          <w:p w14:paraId="61FFF805" w14:textId="41112E3D" w:rsidR="004E4FE0" w:rsidRPr="007239D6" w:rsidRDefault="004E4FE0" w:rsidP="00F82CD4">
            <w:pPr>
              <w:spacing w:after="0" w:line="240" w:lineRule="auto"/>
              <w:jc w:val="both"/>
              <w:rPr>
                <w:rFonts w:ascii="Times New Roman" w:eastAsia="Times New Roman" w:hAnsi="Times New Roman" w:cs="Times New Roman"/>
                <w:sz w:val="24"/>
                <w:szCs w:val="24"/>
                <w:lang w:eastAsia="ru-RU"/>
              </w:rPr>
            </w:pPr>
            <w:r w:rsidRPr="007239D6">
              <w:rPr>
                <w:rFonts w:ascii="Times New Roman" w:eastAsia="Times New Roman" w:hAnsi="Times New Roman" w:cs="Times New Roman"/>
                <w:sz w:val="24"/>
                <w:szCs w:val="24"/>
                <w:lang w:eastAsia="ru-RU"/>
              </w:rPr>
              <w:t xml:space="preserve">Способность проводить внутренние расследования в деятельности организации </w:t>
            </w:r>
          </w:p>
        </w:tc>
        <w:tc>
          <w:tcPr>
            <w:tcW w:w="2192" w:type="dxa"/>
          </w:tcPr>
          <w:p w14:paraId="4CE280E9" w14:textId="77777777" w:rsidR="004E4FE0" w:rsidRPr="007239D6" w:rsidRDefault="004E4FE0" w:rsidP="004E4FE0">
            <w:pPr>
              <w:spacing w:after="0" w:line="240" w:lineRule="auto"/>
              <w:jc w:val="both"/>
              <w:rPr>
                <w:rStyle w:val="FontStyle16"/>
              </w:rPr>
            </w:pPr>
            <w:r w:rsidRPr="007239D6">
              <w:rPr>
                <w:rStyle w:val="FontStyle16"/>
              </w:rPr>
              <w:t>1. Применяет на практике базовые экономические, финансовые принципы и методы, принципы и методы бухгалтерского учета.</w:t>
            </w:r>
          </w:p>
          <w:p w14:paraId="33DAB21B" w14:textId="77777777" w:rsidR="004E4FE0" w:rsidRPr="007239D6" w:rsidRDefault="004E4FE0" w:rsidP="00F82CD4">
            <w:pPr>
              <w:spacing w:after="0" w:line="240" w:lineRule="auto"/>
              <w:jc w:val="both"/>
              <w:rPr>
                <w:rStyle w:val="FontStyle16"/>
              </w:rPr>
            </w:pPr>
          </w:p>
        </w:tc>
        <w:tc>
          <w:tcPr>
            <w:tcW w:w="3608" w:type="dxa"/>
            <w:shd w:val="clear" w:color="auto" w:fill="auto"/>
          </w:tcPr>
          <w:p w14:paraId="213F00EF" w14:textId="55E22587" w:rsidR="00CD0A88" w:rsidRPr="007239D6" w:rsidRDefault="00CD0A88" w:rsidP="00CD0A88">
            <w:pPr>
              <w:spacing w:after="0" w:line="240" w:lineRule="auto"/>
              <w:jc w:val="both"/>
              <w:rPr>
                <w:rFonts w:ascii="Times New Roman" w:hAnsi="Times New Roman" w:cs="Times New Roman"/>
                <w:color w:val="000000"/>
                <w:sz w:val="24"/>
                <w:szCs w:val="24"/>
              </w:rPr>
            </w:pPr>
            <w:r w:rsidRPr="007239D6">
              <w:rPr>
                <w:rFonts w:ascii="Times New Roman" w:hAnsi="Times New Roman" w:cs="Times New Roman"/>
                <w:b/>
                <w:color w:val="000000"/>
                <w:sz w:val="24"/>
                <w:szCs w:val="24"/>
              </w:rPr>
              <w:t>Знать</w:t>
            </w:r>
            <w:r w:rsidRPr="007239D6">
              <w:rPr>
                <w:rFonts w:ascii="Times New Roman" w:hAnsi="Times New Roman" w:cs="Times New Roman"/>
                <w:color w:val="000000"/>
                <w:sz w:val="24"/>
                <w:szCs w:val="24"/>
              </w:rPr>
              <w:t>: проблемы, связанные с квалификацией преступлений в сфере финансовой деятельности кредитных организаций, типичные признаки экономических преступлений.</w:t>
            </w:r>
          </w:p>
          <w:p w14:paraId="67EF8AED" w14:textId="4C2B574D" w:rsidR="00CD0A88" w:rsidRPr="007239D6" w:rsidRDefault="00CD0A88" w:rsidP="004A7E57">
            <w:pPr>
              <w:tabs>
                <w:tab w:val="left" w:pos="993"/>
              </w:tabs>
              <w:spacing w:after="0" w:line="240" w:lineRule="auto"/>
              <w:jc w:val="both"/>
              <w:rPr>
                <w:rFonts w:ascii="Times New Roman" w:eastAsia="Times New Roman" w:hAnsi="Times New Roman" w:cs="Times New Roman"/>
                <w:sz w:val="24"/>
                <w:szCs w:val="24"/>
                <w:lang w:eastAsia="ru-RU"/>
              </w:rPr>
            </w:pPr>
            <w:r w:rsidRPr="007239D6">
              <w:rPr>
                <w:rFonts w:ascii="Times New Roman" w:eastAsia="Times New Roman" w:hAnsi="Times New Roman" w:cs="Times New Roman"/>
                <w:b/>
                <w:sz w:val="24"/>
                <w:szCs w:val="24"/>
                <w:lang w:eastAsia="ru-RU"/>
              </w:rPr>
              <w:t>Умение</w:t>
            </w:r>
            <w:r w:rsidRPr="007239D6">
              <w:rPr>
                <w:rFonts w:ascii="Times New Roman" w:eastAsia="Times New Roman" w:hAnsi="Times New Roman" w:cs="Times New Roman"/>
                <w:sz w:val="24"/>
                <w:szCs w:val="24"/>
                <w:lang w:eastAsia="ru-RU"/>
              </w:rPr>
              <w:t xml:space="preserve">: пользоваться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w:t>
            </w:r>
          </w:p>
        </w:tc>
      </w:tr>
      <w:tr w:rsidR="004E4FE0" w:rsidRPr="007239D6" w14:paraId="6119244C" w14:textId="77777777" w:rsidTr="004E4FE0">
        <w:trPr>
          <w:trHeight w:val="106"/>
        </w:trPr>
        <w:tc>
          <w:tcPr>
            <w:tcW w:w="994" w:type="dxa"/>
            <w:vMerge/>
            <w:shd w:val="clear" w:color="auto" w:fill="auto"/>
          </w:tcPr>
          <w:p w14:paraId="3E5D5157" w14:textId="5D069E8D" w:rsidR="004E4FE0" w:rsidRPr="007239D6" w:rsidRDefault="004E4FE0" w:rsidP="00F82CD4">
            <w:pPr>
              <w:spacing w:after="0" w:line="240" w:lineRule="auto"/>
              <w:jc w:val="both"/>
              <w:rPr>
                <w:rFonts w:ascii="Times New Roman" w:eastAsia="Times New Roman" w:hAnsi="Times New Roman" w:cs="Times New Roman"/>
                <w:sz w:val="24"/>
                <w:szCs w:val="24"/>
                <w:lang w:eastAsia="ru-RU"/>
              </w:rPr>
            </w:pPr>
          </w:p>
        </w:tc>
        <w:tc>
          <w:tcPr>
            <w:tcW w:w="2977" w:type="dxa"/>
            <w:vMerge/>
            <w:shd w:val="clear" w:color="auto" w:fill="auto"/>
          </w:tcPr>
          <w:p w14:paraId="1D064CED" w14:textId="77777777" w:rsidR="004E4FE0" w:rsidRPr="007239D6" w:rsidRDefault="004E4FE0" w:rsidP="00F82CD4">
            <w:pPr>
              <w:spacing w:after="0" w:line="240" w:lineRule="auto"/>
              <w:jc w:val="both"/>
              <w:rPr>
                <w:rFonts w:ascii="Times New Roman" w:eastAsia="Times New Roman" w:hAnsi="Times New Roman" w:cs="Times New Roman"/>
                <w:sz w:val="24"/>
                <w:szCs w:val="24"/>
                <w:lang w:eastAsia="ru-RU"/>
              </w:rPr>
            </w:pPr>
          </w:p>
        </w:tc>
        <w:tc>
          <w:tcPr>
            <w:tcW w:w="2192" w:type="dxa"/>
          </w:tcPr>
          <w:p w14:paraId="534F399A" w14:textId="77777777" w:rsidR="004E4FE0" w:rsidRPr="007239D6" w:rsidRDefault="004E4FE0" w:rsidP="004E4FE0">
            <w:pPr>
              <w:spacing w:after="0" w:line="240" w:lineRule="auto"/>
              <w:jc w:val="both"/>
              <w:rPr>
                <w:rStyle w:val="FontStyle16"/>
              </w:rPr>
            </w:pPr>
            <w:r w:rsidRPr="007239D6">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p w14:paraId="15C1DD2B" w14:textId="77777777" w:rsidR="004E4FE0" w:rsidRPr="007239D6" w:rsidRDefault="004E4FE0" w:rsidP="00F82CD4">
            <w:pPr>
              <w:spacing w:after="0" w:line="240" w:lineRule="auto"/>
              <w:jc w:val="both"/>
              <w:rPr>
                <w:rStyle w:val="FontStyle16"/>
              </w:rPr>
            </w:pPr>
          </w:p>
        </w:tc>
        <w:tc>
          <w:tcPr>
            <w:tcW w:w="3608" w:type="dxa"/>
            <w:shd w:val="clear" w:color="auto" w:fill="auto"/>
          </w:tcPr>
          <w:p w14:paraId="4F6D9847" w14:textId="435D1B8B" w:rsidR="004B5A80" w:rsidRPr="007239D6" w:rsidRDefault="004B5A80" w:rsidP="00521DFE">
            <w:pPr>
              <w:pStyle w:val="19"/>
              <w:numPr>
                <w:ilvl w:val="0"/>
                <w:numId w:val="5"/>
              </w:numPr>
              <w:suppressAutoHyphens/>
              <w:ind w:left="0"/>
              <w:jc w:val="both"/>
            </w:pPr>
            <w:r w:rsidRPr="007239D6">
              <w:rPr>
                <w:rFonts w:eastAsia="Times New Roman"/>
                <w:b/>
              </w:rPr>
              <w:t>Знать:</w:t>
            </w:r>
            <w:r w:rsidRPr="007239D6">
              <w:t xml:space="preserve"> принципы и способы взаимодействия с уполномоченными в сфере противодействие отмыванию денег и финансированию терроризма (ПОД/ФТ) государственными контрольными органами.</w:t>
            </w:r>
          </w:p>
          <w:p w14:paraId="494E6F85" w14:textId="05305726" w:rsidR="004E4FE0" w:rsidRPr="007239D6" w:rsidRDefault="00CD0A88">
            <w:pPr>
              <w:spacing w:after="0" w:line="240" w:lineRule="auto"/>
              <w:jc w:val="both"/>
              <w:rPr>
                <w:rFonts w:ascii="Times New Roman" w:eastAsia="Calibri" w:hAnsi="Times New Roman" w:cs="Times New Roman"/>
                <w:b/>
                <w:sz w:val="24"/>
                <w:szCs w:val="24"/>
              </w:rPr>
            </w:pPr>
            <w:r w:rsidRPr="007239D6">
              <w:rPr>
                <w:rFonts w:ascii="Times New Roman" w:eastAsia="Times New Roman" w:hAnsi="Times New Roman" w:cs="Times New Roman"/>
                <w:b/>
                <w:sz w:val="24"/>
                <w:szCs w:val="24"/>
                <w:lang w:eastAsia="ru-RU"/>
              </w:rPr>
              <w:t>Умение</w:t>
            </w:r>
            <w:r w:rsidRPr="007239D6">
              <w:rPr>
                <w:rFonts w:ascii="Times New Roman" w:eastAsia="Times New Roman" w:hAnsi="Times New Roman" w:cs="Times New Roman"/>
                <w:sz w:val="24"/>
                <w:szCs w:val="24"/>
                <w:lang w:eastAsia="ru-RU"/>
              </w:rPr>
              <w:t xml:space="preserve">: идентифицировать риски в ситуациях экономических злоупотреблений, разрабатывать меры по их минимизации, понимать закономерности различных механизмов преступной деятельности в сфере экономической деятельности и </w:t>
            </w:r>
          </w:p>
        </w:tc>
      </w:tr>
      <w:tr w:rsidR="004E4FE0" w:rsidRPr="007239D6" w14:paraId="22AC302F" w14:textId="77777777" w:rsidTr="004E4FE0">
        <w:trPr>
          <w:trHeight w:val="106"/>
        </w:trPr>
        <w:tc>
          <w:tcPr>
            <w:tcW w:w="994" w:type="dxa"/>
            <w:vMerge/>
            <w:shd w:val="clear" w:color="auto" w:fill="auto"/>
          </w:tcPr>
          <w:p w14:paraId="6A6D1120" w14:textId="77777777" w:rsidR="004E4FE0" w:rsidRPr="007239D6" w:rsidRDefault="004E4FE0" w:rsidP="00F82CD4">
            <w:pPr>
              <w:spacing w:after="0" w:line="240" w:lineRule="auto"/>
              <w:jc w:val="both"/>
              <w:rPr>
                <w:rFonts w:ascii="Times New Roman" w:eastAsia="Times New Roman" w:hAnsi="Times New Roman" w:cs="Times New Roman"/>
                <w:sz w:val="24"/>
                <w:szCs w:val="24"/>
                <w:lang w:eastAsia="ru-RU"/>
              </w:rPr>
            </w:pPr>
          </w:p>
        </w:tc>
        <w:tc>
          <w:tcPr>
            <w:tcW w:w="2977" w:type="dxa"/>
            <w:vMerge/>
            <w:shd w:val="clear" w:color="auto" w:fill="auto"/>
          </w:tcPr>
          <w:p w14:paraId="7536F621" w14:textId="77777777" w:rsidR="004E4FE0" w:rsidRPr="007239D6" w:rsidRDefault="004E4FE0" w:rsidP="00F82CD4">
            <w:pPr>
              <w:spacing w:after="0" w:line="240" w:lineRule="auto"/>
              <w:jc w:val="both"/>
              <w:rPr>
                <w:rFonts w:ascii="Times New Roman" w:eastAsia="Times New Roman" w:hAnsi="Times New Roman" w:cs="Times New Roman"/>
                <w:sz w:val="24"/>
                <w:szCs w:val="24"/>
                <w:lang w:eastAsia="ru-RU"/>
              </w:rPr>
            </w:pPr>
          </w:p>
        </w:tc>
        <w:tc>
          <w:tcPr>
            <w:tcW w:w="2192" w:type="dxa"/>
          </w:tcPr>
          <w:p w14:paraId="588D3358" w14:textId="485EA6CB" w:rsidR="004E4FE0" w:rsidRPr="007239D6" w:rsidRDefault="004E4FE0" w:rsidP="00F82CD4">
            <w:pPr>
              <w:spacing w:after="0" w:line="240" w:lineRule="auto"/>
              <w:jc w:val="both"/>
              <w:rPr>
                <w:rStyle w:val="FontStyle16"/>
              </w:rPr>
            </w:pPr>
            <w:r w:rsidRPr="007239D6">
              <w:rPr>
                <w:rStyle w:val="FontStyle16"/>
              </w:rPr>
              <w:t xml:space="preserve">3. При проведении внутренних расследований четко опирается на соответствующее международное и Законодательство Российской </w:t>
            </w:r>
            <w:r w:rsidRPr="007239D6">
              <w:rPr>
                <w:rStyle w:val="FontStyle16"/>
              </w:rPr>
              <w:lastRenderedPageBreak/>
              <w:t xml:space="preserve">Федерации, в </w:t>
            </w:r>
            <w:proofErr w:type="spellStart"/>
            <w:r w:rsidRPr="007239D6">
              <w:rPr>
                <w:rStyle w:val="FontStyle16"/>
              </w:rPr>
              <w:t>т.ч</w:t>
            </w:r>
            <w:proofErr w:type="spellEnd"/>
            <w:r w:rsidRPr="007239D6">
              <w:rPr>
                <w:rStyle w:val="FontStyle16"/>
              </w:rPr>
              <w:t>. регулирующее отношения в сфере ПОД/ФТ.</w:t>
            </w:r>
          </w:p>
        </w:tc>
        <w:tc>
          <w:tcPr>
            <w:tcW w:w="3608" w:type="dxa"/>
            <w:shd w:val="clear" w:color="auto" w:fill="auto"/>
          </w:tcPr>
          <w:p w14:paraId="0F64DEF4" w14:textId="49F41A6A" w:rsidR="004B5A80" w:rsidRPr="007239D6" w:rsidRDefault="004B5A80" w:rsidP="00521DFE">
            <w:pPr>
              <w:pStyle w:val="19"/>
              <w:numPr>
                <w:ilvl w:val="0"/>
                <w:numId w:val="5"/>
              </w:numPr>
              <w:suppressAutoHyphens/>
              <w:ind w:left="0"/>
              <w:jc w:val="both"/>
            </w:pPr>
            <w:r w:rsidRPr="007239D6">
              <w:rPr>
                <w:rFonts w:eastAsia="Times New Roman"/>
                <w:b/>
              </w:rPr>
              <w:lastRenderedPageBreak/>
              <w:t xml:space="preserve">Знать: </w:t>
            </w:r>
            <w:r w:rsidRPr="007239D6">
              <w:t xml:space="preserve">Методы внутреннего контроля в финансовых организациях, принципы и способы взаимодействия с уполномоченными в сфере противодействие отмыванию денег и финансированию терроризма (ПОД/ФТ) </w:t>
            </w:r>
            <w:r w:rsidRPr="007239D6">
              <w:lastRenderedPageBreak/>
              <w:t>государственными контрольными органами.</w:t>
            </w:r>
          </w:p>
          <w:p w14:paraId="3BF78B6A" w14:textId="193ED22B" w:rsidR="004E4FE0" w:rsidRPr="007239D6" w:rsidRDefault="00CD0A88">
            <w:pPr>
              <w:spacing w:after="0" w:line="240" w:lineRule="auto"/>
              <w:jc w:val="both"/>
              <w:rPr>
                <w:rFonts w:ascii="Times New Roman" w:eastAsia="Calibri" w:hAnsi="Times New Roman" w:cs="Times New Roman"/>
                <w:b/>
                <w:sz w:val="24"/>
                <w:szCs w:val="24"/>
              </w:rPr>
            </w:pPr>
            <w:r w:rsidRPr="007239D6">
              <w:rPr>
                <w:rFonts w:ascii="Times New Roman" w:eastAsia="Times New Roman" w:hAnsi="Times New Roman" w:cs="Times New Roman"/>
                <w:b/>
                <w:sz w:val="24"/>
                <w:szCs w:val="24"/>
                <w:lang w:eastAsia="ru-RU"/>
              </w:rPr>
              <w:t>Умение</w:t>
            </w:r>
            <w:r w:rsidRPr="007239D6">
              <w:rPr>
                <w:rFonts w:ascii="Times New Roman" w:eastAsia="Times New Roman" w:hAnsi="Times New Roman" w:cs="Times New Roman"/>
                <w:sz w:val="24"/>
                <w:szCs w:val="24"/>
                <w:lang w:eastAsia="ru-RU"/>
              </w:rPr>
              <w:t>: использовать инструментарий обнаружения и фиксации признаков криминальных ситуаций, связанных с реализацией субъектами преступной деятельности различных криминальных технологий в сфере экономической деятельности.</w:t>
            </w:r>
          </w:p>
        </w:tc>
      </w:tr>
    </w:tbl>
    <w:p w14:paraId="2D3342C6" w14:textId="5A15CD57" w:rsidR="00C0075E" w:rsidRPr="004A7E57" w:rsidRDefault="00C0075E" w:rsidP="00C0075E">
      <w:pPr>
        <w:keepNext/>
        <w:spacing w:after="0" w:line="240" w:lineRule="auto"/>
        <w:ind w:left="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p>
    <w:p w14:paraId="018FCFF6" w14:textId="77777777" w:rsidR="00923A8E" w:rsidRPr="004A7E57" w:rsidRDefault="00923A8E"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1" w:name="_Toc105049464"/>
      <w:r w:rsidRPr="004A7E57">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103C4EEA" w14:textId="0BB85D85" w:rsidR="00F77D5F" w:rsidRPr="004A7E57" w:rsidRDefault="000435C4" w:rsidP="004A7E57">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Дисциплина «</w:t>
      </w:r>
      <w:r w:rsidR="00013687" w:rsidRPr="004A7E57">
        <w:rPr>
          <w:rFonts w:ascii="Times New Roman" w:eastAsia="Times New Roman" w:hAnsi="Times New Roman" w:cs="Times New Roman"/>
          <w:sz w:val="28"/>
          <w:szCs w:val="28"/>
          <w:lang w:eastAsia="ru-RU"/>
        </w:rPr>
        <w:t xml:space="preserve">Финансовые расследования в деятельности кредитных </w:t>
      </w:r>
      <w:r w:rsidR="0060164D" w:rsidRPr="004A7E57">
        <w:rPr>
          <w:rFonts w:ascii="Times New Roman" w:eastAsia="Times New Roman" w:hAnsi="Times New Roman" w:cs="Times New Roman"/>
          <w:sz w:val="28"/>
          <w:szCs w:val="28"/>
          <w:lang w:eastAsia="ru-RU"/>
        </w:rPr>
        <w:t>организаций»</w:t>
      </w:r>
      <w:r w:rsidRPr="004A7E57">
        <w:rPr>
          <w:rFonts w:ascii="Times New Roman" w:eastAsia="Times New Roman" w:hAnsi="Times New Roman" w:cs="Times New Roman"/>
          <w:sz w:val="28"/>
          <w:szCs w:val="28"/>
          <w:lang w:eastAsia="ru-RU"/>
        </w:rPr>
        <w:t xml:space="preserve"> является </w:t>
      </w:r>
      <w:r w:rsidR="004B712B" w:rsidRPr="004A7E57">
        <w:rPr>
          <w:rFonts w:ascii="Times New Roman" w:eastAsia="Times New Roman" w:hAnsi="Times New Roman" w:cs="Times New Roman"/>
          <w:sz w:val="28"/>
          <w:szCs w:val="28"/>
          <w:lang w:eastAsia="ru-RU"/>
        </w:rPr>
        <w:t xml:space="preserve">дисциплиной </w:t>
      </w:r>
      <w:r w:rsidR="00E91DEA" w:rsidRPr="004B712B">
        <w:rPr>
          <w:rFonts w:ascii="Times New Roman" w:eastAsia="Times New Roman" w:hAnsi="Times New Roman" w:cs="Times New Roman"/>
          <w:sz w:val="28"/>
          <w:szCs w:val="28"/>
          <w:lang w:eastAsia="ru-RU"/>
        </w:rPr>
        <w:t xml:space="preserve">модуля </w:t>
      </w:r>
      <w:r w:rsidR="00E91DEA" w:rsidRPr="008C0E95">
        <w:rPr>
          <w:rFonts w:ascii="Times New Roman" w:eastAsia="Times New Roman" w:hAnsi="Times New Roman" w:cs="Times New Roman"/>
          <w:sz w:val="28"/>
          <w:szCs w:val="28"/>
          <w:lang w:eastAsia="ru-RU"/>
        </w:rPr>
        <w:t>дисциплин по выбору, углубляющих</w:t>
      </w:r>
      <w:r w:rsidR="00E91DEA" w:rsidRPr="004B712B">
        <w:rPr>
          <w:rFonts w:ascii="Times New Roman" w:eastAsia="Times New Roman" w:hAnsi="Times New Roman" w:cs="Times New Roman"/>
          <w:sz w:val="28"/>
          <w:szCs w:val="28"/>
          <w:lang w:eastAsia="ru-RU"/>
        </w:rPr>
        <w:t xml:space="preserve"> освоение </w:t>
      </w:r>
      <w:r w:rsidR="00E91DEA">
        <w:rPr>
          <w:rFonts w:ascii="Times New Roman" w:eastAsia="Times New Roman" w:hAnsi="Times New Roman" w:cs="Times New Roman"/>
          <w:sz w:val="28"/>
          <w:szCs w:val="28"/>
          <w:lang w:eastAsia="ru-RU"/>
        </w:rPr>
        <w:t>программы</w:t>
      </w:r>
      <w:r w:rsidR="004B712B" w:rsidRPr="004A7E57">
        <w:rPr>
          <w:rFonts w:ascii="Times New Roman" w:eastAsia="Times New Roman" w:hAnsi="Times New Roman" w:cs="Times New Roman"/>
          <w:sz w:val="28"/>
          <w:szCs w:val="28"/>
          <w:lang w:eastAsia="ru-RU"/>
        </w:rPr>
        <w:t xml:space="preserve"> </w:t>
      </w:r>
      <w:r w:rsidRPr="004A7E57">
        <w:rPr>
          <w:rFonts w:ascii="Times New Roman" w:eastAsia="Times New Roman" w:hAnsi="Times New Roman" w:cs="Times New Roman"/>
          <w:sz w:val="28"/>
          <w:szCs w:val="28"/>
          <w:lang w:eastAsia="ru-RU"/>
        </w:rPr>
        <w:t xml:space="preserve">по направлению подготовки </w:t>
      </w:r>
      <w:r w:rsidR="00F77D5F" w:rsidRPr="004A7E57">
        <w:rPr>
          <w:rFonts w:ascii="Times New Roman" w:eastAsia="Times New Roman" w:hAnsi="Times New Roman" w:cs="Times New Roman"/>
          <w:sz w:val="28"/>
          <w:szCs w:val="28"/>
          <w:lang w:eastAsia="ru-RU"/>
        </w:rPr>
        <w:t>38.04.01«Экономика» направленность программы магистратуры «Финансовые расследования в организациях».</w:t>
      </w:r>
    </w:p>
    <w:p w14:paraId="1C4D6F31" w14:textId="7A757C0D" w:rsidR="00CD0A88" w:rsidRPr="004A7E57" w:rsidRDefault="004B712B" w:rsidP="004A7E57">
      <w:pPr>
        <w:spacing w:after="0" w:line="240" w:lineRule="auto"/>
        <w:ind w:firstLine="709"/>
        <w:jc w:val="both"/>
        <w:rPr>
          <w:rFonts w:ascii="Times New Roman" w:eastAsia="Times New Roman" w:hAnsi="Times New Roman"/>
          <w:sz w:val="28"/>
          <w:szCs w:val="28"/>
          <w:lang w:eastAsia="ru-RU"/>
        </w:rPr>
      </w:pPr>
      <w:r w:rsidRPr="004A7E57">
        <w:rPr>
          <w:rFonts w:ascii="Times New Roman" w:eastAsia="Times New Roman" w:hAnsi="Times New Roman" w:cs="Times New Roman"/>
          <w:sz w:val="28"/>
          <w:szCs w:val="28"/>
          <w:lang w:eastAsia="ru-RU"/>
        </w:rPr>
        <w:t>Для освоения</w:t>
      </w:r>
      <w:r w:rsidR="000435C4" w:rsidRPr="004A7E57">
        <w:rPr>
          <w:rFonts w:ascii="Times New Roman" w:eastAsia="Times New Roman" w:hAnsi="Times New Roman" w:cs="Times New Roman"/>
          <w:sz w:val="28"/>
          <w:szCs w:val="28"/>
          <w:lang w:eastAsia="ru-RU"/>
        </w:rPr>
        <w:t xml:space="preserve"> дисциплины </w:t>
      </w:r>
      <w:bookmarkStart w:id="12" w:name="_Hlk515202574"/>
      <w:r w:rsidRPr="004A7E57">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особенностей организации бухгалтерского учета</w:t>
      </w:r>
      <w:r w:rsidR="00F52ECC" w:rsidRPr="004A7E57">
        <w:rPr>
          <w:rFonts w:ascii="Times New Roman" w:eastAsia="Times New Roman" w:hAnsi="Times New Roman" w:cs="Times New Roman"/>
          <w:sz w:val="28"/>
          <w:szCs w:val="28"/>
          <w:lang w:eastAsia="ru-RU"/>
        </w:rPr>
        <w:t>,</w:t>
      </w:r>
      <w:r w:rsidRPr="004A7E57">
        <w:rPr>
          <w:rFonts w:ascii="Times New Roman" w:eastAsia="Times New Roman" w:hAnsi="Times New Roman" w:cs="Times New Roman"/>
          <w:sz w:val="28"/>
          <w:szCs w:val="28"/>
          <w:lang w:eastAsia="ru-RU"/>
        </w:rPr>
        <w:t xml:space="preserve"> </w:t>
      </w:r>
      <w:r w:rsidR="00CD0A88" w:rsidRPr="004A7E57">
        <w:rPr>
          <w:rFonts w:ascii="Times New Roman" w:eastAsia="Times New Roman" w:hAnsi="Times New Roman" w:cs="Times New Roman"/>
          <w:sz w:val="28"/>
          <w:szCs w:val="28"/>
          <w:lang w:eastAsia="ru-RU"/>
        </w:rPr>
        <w:t>методов внутреннего контроля в финансовых организациях, принципы и способы взаимодействия с уполномоченными в сфере противодействие отмыванию денег и финансированию терроризма (ПОД/ФТ) государственными контрольными органами.</w:t>
      </w:r>
    </w:p>
    <w:bookmarkEnd w:id="12"/>
    <w:p w14:paraId="74C0720C" w14:textId="77777777" w:rsidR="004B712B" w:rsidRPr="004A7E57" w:rsidRDefault="004B712B" w:rsidP="00F82CD4">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4A7E57" w:rsidRDefault="00923A8E"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4A7E57">
        <w:rPr>
          <w:rFonts w:ascii="Times New Roman" w:eastAsia="Times New Roman" w:hAnsi="Times New Roman" w:cs="Times New Roman"/>
          <w:b/>
          <w:bCs/>
          <w:sz w:val="28"/>
          <w:szCs w:val="28"/>
        </w:rPr>
        <w:t xml:space="preserve"> </w:t>
      </w:r>
      <w:bookmarkStart w:id="16" w:name="_Toc105049465"/>
      <w:r w:rsidRPr="004A7E57">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4A7E57" w:rsidRDefault="00C83B00" w:rsidP="00F82CD4">
      <w:pPr>
        <w:tabs>
          <w:tab w:val="left" w:pos="709"/>
          <w:tab w:val="left" w:pos="993"/>
        </w:tabs>
        <w:spacing w:after="0" w:line="240" w:lineRule="auto"/>
        <w:jc w:val="both"/>
        <w:rPr>
          <w:rFonts w:ascii="Times New Roman" w:eastAsia="Times New Roman" w:hAnsi="Times New Roman" w:cs="Times New Roman"/>
          <w:sz w:val="28"/>
          <w:szCs w:val="28"/>
          <w:lang w:eastAsia="ru-RU"/>
        </w:rPr>
      </w:pPr>
    </w:p>
    <w:p w14:paraId="4A9E6388" w14:textId="77777777" w:rsidR="00923A8E" w:rsidRPr="004A7E57" w:rsidRDefault="00923A8E"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4A7E57">
        <w:rPr>
          <w:rFonts w:ascii="Times New Roman" w:eastAsia="Times New Roman" w:hAnsi="Times New Roman" w:cs="Times New Roman"/>
          <w:sz w:val="28"/>
          <w:szCs w:val="28"/>
          <w:lang w:eastAsia="ru-RU"/>
        </w:rPr>
        <w:t>зачет</w:t>
      </w:r>
      <w:r w:rsidRPr="004A7E57">
        <w:rPr>
          <w:rFonts w:ascii="Times New Roman" w:eastAsia="Times New Roman" w:hAnsi="Times New Roman" w:cs="Times New Roman"/>
          <w:sz w:val="28"/>
          <w:szCs w:val="28"/>
          <w:lang w:eastAsia="ru-RU"/>
        </w:rPr>
        <w:t>.</w:t>
      </w:r>
    </w:p>
    <w:p w14:paraId="395D3DDC" w14:textId="77777777" w:rsidR="004B712B" w:rsidRPr="004A7E57" w:rsidRDefault="004B712B" w:rsidP="00F82CD4">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4A7E57" w:rsidRDefault="00923A8E" w:rsidP="00F82CD4">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Вид учебной работы по дисциплине</w:t>
      </w:r>
    </w:p>
    <w:p w14:paraId="2161FE43" w14:textId="3845AE9B" w:rsidR="00923A8E" w:rsidRDefault="003A032F" w:rsidP="003A032F">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644838C3" w14:textId="34C6E84E" w:rsidR="00EC03ED" w:rsidRPr="00EC03ED" w:rsidRDefault="00EC03ED" w:rsidP="00EC03ED">
      <w:pPr>
        <w:tabs>
          <w:tab w:val="left" w:pos="709"/>
          <w:tab w:val="left" w:pos="993"/>
        </w:tabs>
        <w:spacing w:after="0" w:line="240" w:lineRule="auto"/>
        <w:rPr>
          <w:rFonts w:ascii="Times New Roman" w:eastAsia="Times New Roman" w:hAnsi="Times New Roman" w:cs="Times New Roman"/>
          <w:b/>
          <w:sz w:val="28"/>
          <w:szCs w:val="28"/>
          <w:lang w:eastAsia="ru-RU"/>
        </w:rPr>
      </w:pPr>
      <w:r w:rsidRPr="00EC03ED">
        <w:rPr>
          <w:rFonts w:ascii="Times New Roman" w:eastAsia="Times New Roman" w:hAnsi="Times New Roman" w:cs="Times New Roman"/>
          <w:b/>
          <w:sz w:val="28"/>
          <w:szCs w:val="28"/>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4E4FE0"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4A7E57" w:rsidRDefault="00923A8E" w:rsidP="00F82CD4">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4A7E57" w:rsidRDefault="00923A8E" w:rsidP="00F82CD4">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Всего</w:t>
            </w:r>
          </w:p>
          <w:p w14:paraId="530B7857" w14:textId="77777777" w:rsidR="00923A8E" w:rsidRPr="004A7E57" w:rsidRDefault="00923A8E" w:rsidP="00F82CD4">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1D969191" w14:textId="77777777" w:rsidR="0085190F" w:rsidRPr="004A7E57" w:rsidRDefault="00FC22A2" w:rsidP="00F82CD4">
            <w:pPr>
              <w:spacing w:after="0" w:line="240" w:lineRule="auto"/>
              <w:jc w:val="center"/>
              <w:rPr>
                <w:rFonts w:ascii="Times New Roman" w:eastAsia="Times New Roman" w:hAnsi="Times New Roman" w:cs="Times New Roman"/>
                <w:b/>
                <w:bCs/>
                <w:sz w:val="28"/>
                <w:szCs w:val="28"/>
                <w:lang w:eastAsia="ru-RU"/>
              </w:rPr>
            </w:pPr>
            <w:r w:rsidRPr="004A7E57">
              <w:rPr>
                <w:rFonts w:ascii="Times New Roman" w:eastAsia="Times New Roman" w:hAnsi="Times New Roman" w:cs="Times New Roman"/>
                <w:b/>
                <w:bCs/>
                <w:sz w:val="28"/>
                <w:szCs w:val="28"/>
                <w:lang w:eastAsia="ru-RU"/>
              </w:rPr>
              <w:t xml:space="preserve">Модуль </w:t>
            </w:r>
            <w:r w:rsidR="0085190F" w:rsidRPr="004A7E57">
              <w:rPr>
                <w:rFonts w:ascii="Times New Roman" w:eastAsia="Times New Roman" w:hAnsi="Times New Roman" w:cs="Times New Roman"/>
                <w:b/>
                <w:bCs/>
                <w:sz w:val="28"/>
                <w:szCs w:val="28"/>
                <w:lang w:eastAsia="ru-RU"/>
              </w:rPr>
              <w:t>5</w:t>
            </w:r>
          </w:p>
          <w:p w14:paraId="7A1470A7" w14:textId="469AB512" w:rsidR="00923A8E" w:rsidRPr="004A7E57" w:rsidRDefault="00923A8E">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(в часах)</w:t>
            </w:r>
          </w:p>
        </w:tc>
      </w:tr>
      <w:tr w:rsidR="0085190F" w:rsidRPr="004E4FE0"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345B3A66"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382151CD"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108</w:t>
            </w:r>
          </w:p>
        </w:tc>
      </w:tr>
      <w:tr w:rsidR="0085190F" w:rsidRPr="004E4FE0"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iCs/>
                <w:sz w:val="28"/>
                <w:szCs w:val="28"/>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714BEC47"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32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8B45296"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32</w:t>
            </w:r>
          </w:p>
        </w:tc>
      </w:tr>
      <w:tr w:rsidR="0085190F" w:rsidRPr="004E4FE0"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iCs/>
                <w:sz w:val="28"/>
                <w:szCs w:val="28"/>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08D10276"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55824A9"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8</w:t>
            </w:r>
          </w:p>
        </w:tc>
      </w:tr>
      <w:tr w:rsidR="0085190F" w:rsidRPr="004E4FE0"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iCs/>
                <w:sz w:val="28"/>
                <w:szCs w:val="28"/>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1833F49"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24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131FAFD6"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24</w:t>
            </w:r>
          </w:p>
        </w:tc>
      </w:tr>
      <w:tr w:rsidR="0085190F" w:rsidRPr="004E4FE0"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iCs/>
                <w:sz w:val="28"/>
                <w:szCs w:val="28"/>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41A94FD4"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76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17683C81"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76</w:t>
            </w:r>
          </w:p>
        </w:tc>
      </w:tr>
      <w:tr w:rsidR="0085190F" w:rsidRPr="004E4FE0"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7777777" w:rsidR="0085190F" w:rsidRPr="004A7E57" w:rsidRDefault="0085190F" w:rsidP="0085190F">
            <w:pPr>
              <w:spacing w:after="0" w:line="240" w:lineRule="auto"/>
              <w:jc w:val="center"/>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14E5D517"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sz w:val="28"/>
                <w:szCs w:val="28"/>
                <w:lang w:eastAsia="ru-RU"/>
              </w:rPr>
              <w:t>Эссе</w:t>
            </w:r>
          </w:p>
        </w:tc>
      </w:tr>
      <w:tr w:rsidR="0085190F" w:rsidRPr="004E4FE0"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lastRenderedPageBreak/>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5AB5A316"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Зачет</w:t>
            </w:r>
          </w:p>
        </w:tc>
      </w:tr>
    </w:tbl>
    <w:p w14:paraId="72315EE0" w14:textId="77777777" w:rsidR="009B41E0" w:rsidRPr="004A7E57" w:rsidRDefault="009B41E0" w:rsidP="00F82CD4">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4A6171D7" w14:textId="0AB2DCB4" w:rsidR="003A032F" w:rsidRDefault="003A032F" w:rsidP="003A032F">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14:paraId="0AC99A98" w14:textId="003E7363" w:rsidR="00EC03ED" w:rsidRPr="00EC03ED" w:rsidRDefault="00EC03ED" w:rsidP="00EC03ED">
      <w:pPr>
        <w:tabs>
          <w:tab w:val="left" w:pos="709"/>
          <w:tab w:val="left" w:pos="993"/>
        </w:tabs>
        <w:spacing w:after="0" w:line="240" w:lineRule="auto"/>
        <w:rPr>
          <w:rFonts w:ascii="Times New Roman" w:eastAsia="Times New Roman" w:hAnsi="Times New Roman" w:cs="Times New Roman"/>
          <w:b/>
          <w:sz w:val="28"/>
          <w:szCs w:val="28"/>
          <w:lang w:eastAsia="ru-RU"/>
        </w:rPr>
      </w:pPr>
      <w:r w:rsidRPr="00EC03ED">
        <w:rPr>
          <w:rFonts w:ascii="Times New Roman" w:eastAsia="Times New Roman" w:hAnsi="Times New Roman" w:cs="Times New Roman"/>
          <w:b/>
          <w:sz w:val="28"/>
          <w:szCs w:val="28"/>
          <w:lang w:eastAsia="ru-RU"/>
        </w:rPr>
        <w:t>Заочная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B41E0" w:rsidRPr="004E4FE0" w14:paraId="3822AA6F" w14:textId="77777777" w:rsidTr="007C38B4">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1369253C" w14:textId="77777777" w:rsidR="009B41E0" w:rsidRPr="004A7E57" w:rsidRDefault="009B41E0" w:rsidP="00F82CD4">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43C62977" w14:textId="77777777" w:rsidR="009B41E0" w:rsidRPr="004A7E57" w:rsidRDefault="009B41E0" w:rsidP="00F82CD4">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Всего</w:t>
            </w:r>
          </w:p>
          <w:p w14:paraId="24319CB0" w14:textId="77777777" w:rsidR="009B41E0" w:rsidRPr="004A7E57" w:rsidRDefault="009B41E0" w:rsidP="00F82CD4">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1E54D957" w14:textId="053E7B55" w:rsidR="009B41E0" w:rsidRPr="004A7E57" w:rsidRDefault="009B41E0">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 xml:space="preserve">Модуль </w:t>
            </w:r>
            <w:r w:rsidR="0085190F" w:rsidRPr="004A7E57">
              <w:rPr>
                <w:rFonts w:ascii="Times New Roman" w:eastAsia="Times New Roman" w:hAnsi="Times New Roman" w:cs="Times New Roman"/>
                <w:b/>
                <w:bCs/>
                <w:sz w:val="28"/>
                <w:szCs w:val="28"/>
                <w:lang w:eastAsia="ru-RU"/>
              </w:rPr>
              <w:t>7</w:t>
            </w:r>
            <w:r w:rsidRPr="004A7E57">
              <w:rPr>
                <w:rFonts w:ascii="Times New Roman" w:eastAsia="Times New Roman" w:hAnsi="Times New Roman" w:cs="Times New Roman"/>
                <w:b/>
                <w:bCs/>
                <w:sz w:val="28"/>
                <w:szCs w:val="28"/>
                <w:lang w:eastAsia="ru-RU"/>
              </w:rPr>
              <w:t xml:space="preserve"> (в часах)</w:t>
            </w:r>
          </w:p>
        </w:tc>
      </w:tr>
      <w:tr w:rsidR="0085190F" w:rsidRPr="004E4FE0" w14:paraId="0CA56FC5" w14:textId="77777777" w:rsidTr="007C38B4">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24F13746"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sz w:val="28"/>
                <w:szCs w:val="28"/>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54E22ED4" w14:textId="77777777"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2B4FEA" w14:textId="490E146A"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108</w:t>
            </w:r>
          </w:p>
        </w:tc>
      </w:tr>
      <w:tr w:rsidR="0085190F" w:rsidRPr="004E4FE0" w14:paraId="294717ED" w14:textId="77777777" w:rsidTr="007C38B4">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41BD8F0A"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iCs/>
                <w:sz w:val="28"/>
                <w:szCs w:val="28"/>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20254E7F" w14:textId="3C320A9D" w:rsidR="0085190F" w:rsidRPr="004A7E57" w:rsidRDefault="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412C23" w14:textId="66CDF649"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16</w:t>
            </w:r>
          </w:p>
        </w:tc>
      </w:tr>
      <w:tr w:rsidR="0085190F" w:rsidRPr="004E4FE0" w14:paraId="3FA7143C" w14:textId="77777777" w:rsidTr="007C38B4">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76DB771"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iCs/>
                <w:sz w:val="28"/>
                <w:szCs w:val="28"/>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37232372" w14:textId="3892022B"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13AB7F" w14:textId="066E32C7"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4</w:t>
            </w:r>
          </w:p>
        </w:tc>
      </w:tr>
      <w:tr w:rsidR="0085190F" w:rsidRPr="004E4FE0" w14:paraId="7CC8E6B4" w14:textId="77777777" w:rsidTr="007C38B4">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7C00742"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iCs/>
                <w:sz w:val="28"/>
                <w:szCs w:val="28"/>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6CE33110" w14:textId="4AC8D586"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DE1498" w14:textId="4C9EB11E"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12</w:t>
            </w:r>
          </w:p>
        </w:tc>
      </w:tr>
      <w:tr w:rsidR="0085190F" w:rsidRPr="004E4FE0" w14:paraId="77B2DB0F" w14:textId="77777777" w:rsidTr="007C38B4">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42477F47"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bCs/>
                <w:iCs/>
                <w:sz w:val="28"/>
                <w:szCs w:val="28"/>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4BEA923F" w14:textId="0628C819"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0F9515C" w14:textId="7EFDA7E8"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92</w:t>
            </w:r>
          </w:p>
        </w:tc>
      </w:tr>
      <w:tr w:rsidR="0085190F" w:rsidRPr="004E4FE0" w14:paraId="4B35ED92" w14:textId="77777777" w:rsidTr="007C38B4">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38AC7D6"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1E2125A6" w14:textId="77777777" w:rsidR="0085190F" w:rsidRPr="004A7E57" w:rsidRDefault="0085190F" w:rsidP="0085190F">
            <w:pPr>
              <w:spacing w:after="0" w:line="240" w:lineRule="auto"/>
              <w:jc w:val="center"/>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AE2106" w14:textId="641F7194"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sz w:val="28"/>
                <w:szCs w:val="28"/>
                <w:lang w:eastAsia="ru-RU"/>
              </w:rPr>
              <w:t>Эссе</w:t>
            </w:r>
          </w:p>
        </w:tc>
      </w:tr>
      <w:tr w:rsidR="0085190F" w:rsidRPr="004E4FE0" w14:paraId="0BD3D9D6" w14:textId="77777777" w:rsidTr="007C38B4">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6EE7E6C2" w14:textId="77777777" w:rsidR="0085190F" w:rsidRPr="004A7E57" w:rsidRDefault="0085190F" w:rsidP="0085190F">
            <w:pPr>
              <w:spacing w:after="0" w:line="240" w:lineRule="auto"/>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518C8FD2" w14:textId="77777777"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8764222" w14:textId="510C160B" w:rsidR="0085190F" w:rsidRPr="004A7E57" w:rsidRDefault="0085190F" w:rsidP="0085190F">
            <w:pPr>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Зачет</w:t>
            </w:r>
          </w:p>
        </w:tc>
      </w:tr>
    </w:tbl>
    <w:p w14:paraId="455A5D85" w14:textId="77777777" w:rsidR="00923A8E" w:rsidRPr="004A7E57" w:rsidRDefault="00923A8E" w:rsidP="00F82CD4">
      <w:pPr>
        <w:spacing w:after="0" w:line="240" w:lineRule="auto"/>
        <w:jc w:val="center"/>
        <w:rPr>
          <w:rFonts w:ascii="Times New Roman" w:eastAsia="Times New Roman" w:hAnsi="Times New Roman" w:cs="Times New Roman"/>
          <w:b/>
          <w:sz w:val="28"/>
          <w:szCs w:val="28"/>
          <w:lang w:eastAsia="ru-RU"/>
        </w:rPr>
      </w:pPr>
    </w:p>
    <w:p w14:paraId="61F9B52F" w14:textId="62E0E353" w:rsidR="00C83B00" w:rsidRPr="004A7E57" w:rsidRDefault="00923A8E"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05049466"/>
      <w:r w:rsidRPr="004A7E57">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4A7E57">
        <w:rPr>
          <w:rFonts w:ascii="Times New Roman" w:eastAsia="Times New Roman" w:hAnsi="Times New Roman" w:cs="Times New Roman"/>
          <w:b/>
          <w:bCs/>
          <w:sz w:val="28"/>
          <w:szCs w:val="28"/>
        </w:rPr>
        <w:t xml:space="preserve"> </w:t>
      </w:r>
    </w:p>
    <w:p w14:paraId="39D4BDF4" w14:textId="401EB337" w:rsidR="00C83B00" w:rsidRDefault="00923A8E" w:rsidP="00F82CD4">
      <w:pPr>
        <w:keepNext/>
        <w:spacing w:after="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4A7E57">
        <w:rPr>
          <w:rFonts w:ascii="Times New Roman" w:eastAsia="Times New Roman" w:hAnsi="Times New Roman" w:cs="Times New Roman"/>
          <w:b/>
          <w:bCs/>
          <w:sz w:val="28"/>
          <w:szCs w:val="28"/>
        </w:rPr>
        <w:t>5.1. Содержание дисциплины</w:t>
      </w:r>
      <w:bookmarkEnd w:id="21"/>
      <w:bookmarkEnd w:id="22"/>
      <w:bookmarkEnd w:id="23"/>
      <w:r w:rsidR="006F2DBB" w:rsidRPr="004A7E57">
        <w:rPr>
          <w:rFonts w:ascii="Times New Roman" w:eastAsia="Times New Roman" w:hAnsi="Times New Roman" w:cs="Times New Roman"/>
          <w:b/>
          <w:bCs/>
          <w:sz w:val="28"/>
          <w:szCs w:val="28"/>
        </w:rPr>
        <w:t xml:space="preserve"> </w:t>
      </w:r>
      <w:bookmarkStart w:id="24" w:name="_Toc424050337"/>
      <w:bookmarkStart w:id="25" w:name="_Toc424809565"/>
    </w:p>
    <w:p w14:paraId="0D037C1B" w14:textId="77777777" w:rsidR="002120F0" w:rsidRPr="004A7E57" w:rsidRDefault="002120F0" w:rsidP="00F82CD4">
      <w:pPr>
        <w:keepNext/>
        <w:spacing w:after="0" w:line="240" w:lineRule="auto"/>
        <w:jc w:val="center"/>
        <w:rPr>
          <w:rFonts w:ascii="Times New Roman" w:eastAsia="Times New Roman" w:hAnsi="Times New Roman" w:cs="Times New Roman"/>
          <w:b/>
          <w:bCs/>
          <w:sz w:val="28"/>
          <w:szCs w:val="28"/>
        </w:rPr>
      </w:pPr>
    </w:p>
    <w:p w14:paraId="6C6DDBC6" w14:textId="16BA9744" w:rsidR="002120F0" w:rsidRDefault="002120F0" w:rsidP="00F82CD4">
      <w:pPr>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Pr>
          <w:rFonts w:ascii="Times New Roman" w:eastAsia="Times New Roman" w:hAnsi="Times New Roman" w:cs="Times New Roman"/>
          <w:b/>
          <w:sz w:val="28"/>
          <w:szCs w:val="28"/>
          <w:lang w:eastAsia="ru-RU"/>
        </w:rPr>
        <w:t xml:space="preserve">Тема 1. Экономические злоупотребления кредитных организаций </w:t>
      </w:r>
    </w:p>
    <w:p w14:paraId="7B2209D2" w14:textId="152E27E7" w:rsidR="00231A2B" w:rsidRDefault="00A3705A" w:rsidP="004A7E57">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Анализ преступлений экономической напр</w:t>
      </w:r>
      <w:r>
        <w:rPr>
          <w:rFonts w:ascii="Times New Roman" w:eastAsia="Times New Roman" w:hAnsi="Times New Roman" w:cs="Times New Roman"/>
          <w:sz w:val="28"/>
          <w:szCs w:val="28"/>
          <w:lang w:eastAsia="ru-RU"/>
        </w:rPr>
        <w:t xml:space="preserve">авленности в банковской системе: </w:t>
      </w:r>
      <w:r w:rsidRPr="004A7E57">
        <w:rPr>
          <w:rFonts w:ascii="Times New Roman" w:eastAsia="Times New Roman" w:hAnsi="Times New Roman" w:cs="Times New Roman"/>
          <w:sz w:val="28"/>
          <w:szCs w:val="28"/>
          <w:lang w:eastAsia="ru-RU"/>
        </w:rPr>
        <w:t>нарушени</w:t>
      </w:r>
      <w:r>
        <w:rPr>
          <w:rFonts w:ascii="Times New Roman" w:eastAsia="Times New Roman" w:hAnsi="Times New Roman" w:cs="Times New Roman"/>
          <w:sz w:val="28"/>
          <w:szCs w:val="28"/>
          <w:lang w:eastAsia="ru-RU"/>
        </w:rPr>
        <w:t>я</w:t>
      </w:r>
      <w:r w:rsidRPr="004A7E57">
        <w:rPr>
          <w:rFonts w:ascii="Times New Roman" w:eastAsia="Times New Roman" w:hAnsi="Times New Roman" w:cs="Times New Roman"/>
          <w:sz w:val="28"/>
          <w:szCs w:val="28"/>
          <w:lang w:eastAsia="ru-RU"/>
        </w:rPr>
        <w:t xml:space="preserve"> в сфере </w:t>
      </w:r>
      <w:proofErr w:type="spellStart"/>
      <w:r w:rsidRPr="004A7E57">
        <w:rPr>
          <w:rFonts w:ascii="Times New Roman" w:eastAsia="Times New Roman" w:hAnsi="Times New Roman" w:cs="Times New Roman"/>
          <w:sz w:val="28"/>
          <w:szCs w:val="28"/>
          <w:lang w:eastAsia="ru-RU"/>
        </w:rPr>
        <w:t>кредитно</w:t>
      </w:r>
      <w:proofErr w:type="spellEnd"/>
      <w:r w:rsidRPr="004A7E57">
        <w:rPr>
          <w:rFonts w:ascii="Times New Roman" w:eastAsia="Times New Roman" w:hAnsi="Times New Roman" w:cs="Times New Roman"/>
          <w:sz w:val="28"/>
          <w:szCs w:val="28"/>
          <w:lang w:eastAsia="ru-RU"/>
        </w:rPr>
        <w:t xml:space="preserve"> - денежных отношений</w:t>
      </w:r>
      <w:r>
        <w:rPr>
          <w:rFonts w:ascii="Times New Roman" w:eastAsia="Times New Roman" w:hAnsi="Times New Roman" w:cs="Times New Roman"/>
          <w:sz w:val="28"/>
          <w:szCs w:val="28"/>
          <w:lang w:eastAsia="ru-RU"/>
        </w:rPr>
        <w:t>, и</w:t>
      </w:r>
      <w:r w:rsidRPr="004A7E57">
        <w:rPr>
          <w:rFonts w:ascii="Times New Roman" w:eastAsia="Times New Roman" w:hAnsi="Times New Roman" w:cs="Times New Roman"/>
          <w:sz w:val="28"/>
          <w:szCs w:val="28"/>
          <w:lang w:eastAsia="ru-RU"/>
        </w:rPr>
        <w:t>зготовление и сбыт поддельных платежных документов и ценных бумаг</w:t>
      </w:r>
      <w:r>
        <w:rPr>
          <w:rFonts w:ascii="Times New Roman" w:eastAsia="Times New Roman" w:hAnsi="Times New Roman" w:cs="Times New Roman"/>
          <w:sz w:val="28"/>
          <w:szCs w:val="28"/>
          <w:lang w:eastAsia="ru-RU"/>
        </w:rPr>
        <w:t>, к</w:t>
      </w:r>
      <w:r w:rsidRPr="004A7E57">
        <w:rPr>
          <w:rFonts w:ascii="Times New Roman" w:eastAsia="Times New Roman" w:hAnsi="Times New Roman" w:cs="Times New Roman"/>
          <w:sz w:val="28"/>
          <w:szCs w:val="28"/>
          <w:lang w:eastAsia="ru-RU"/>
        </w:rPr>
        <w:t>онфликты между вкладчиками и кредитными учреждениями, принимающими денежные средства населения</w:t>
      </w:r>
      <w:r>
        <w:rPr>
          <w:rFonts w:ascii="Times New Roman" w:eastAsia="Times New Roman" w:hAnsi="Times New Roman" w:cs="Times New Roman"/>
          <w:sz w:val="28"/>
          <w:szCs w:val="28"/>
          <w:lang w:eastAsia="ru-RU"/>
        </w:rPr>
        <w:t>, н</w:t>
      </w:r>
      <w:r w:rsidRPr="004A7E57">
        <w:rPr>
          <w:rFonts w:ascii="Times New Roman" w:eastAsia="Times New Roman" w:hAnsi="Times New Roman" w:cs="Times New Roman"/>
          <w:sz w:val="28"/>
          <w:szCs w:val="28"/>
          <w:lang w:eastAsia="ru-RU"/>
        </w:rPr>
        <w:t>езаконное получение кредитов</w:t>
      </w:r>
      <w:r w:rsidR="00F22D0C">
        <w:rPr>
          <w:rFonts w:ascii="Times New Roman" w:eastAsia="Times New Roman" w:hAnsi="Times New Roman" w:cs="Times New Roman"/>
          <w:sz w:val="28"/>
          <w:szCs w:val="28"/>
          <w:lang w:eastAsia="ru-RU"/>
        </w:rPr>
        <w:t xml:space="preserve">, участие в отмывании доходов и пр. </w:t>
      </w:r>
    </w:p>
    <w:p w14:paraId="585FDD05" w14:textId="210F765C" w:rsidR="005973D0" w:rsidRDefault="005973D0" w:rsidP="005973D0">
      <w:pPr>
        <w:spacing w:after="0" w:line="240" w:lineRule="auto"/>
        <w:ind w:firstLine="709"/>
        <w:jc w:val="both"/>
        <w:rPr>
          <w:rFonts w:ascii="Times New Roman" w:eastAsia="Times New Roman" w:hAnsi="Times New Roman" w:cs="Times New Roman"/>
          <w:sz w:val="28"/>
          <w:szCs w:val="28"/>
          <w:lang w:eastAsia="ru-RU"/>
        </w:rPr>
      </w:pPr>
      <w:r w:rsidRPr="00D74A43">
        <w:rPr>
          <w:rFonts w:ascii="Times New Roman" w:eastAsia="Times New Roman" w:hAnsi="Times New Roman" w:cs="Times New Roman"/>
          <w:sz w:val="28"/>
          <w:szCs w:val="28"/>
          <w:lang w:eastAsia="ru-RU"/>
        </w:rPr>
        <w:t xml:space="preserve">Криминалистическая характеристика экономических </w:t>
      </w:r>
      <w:r w:rsidR="00F22D0C">
        <w:rPr>
          <w:rFonts w:ascii="Times New Roman" w:eastAsia="Times New Roman" w:hAnsi="Times New Roman" w:cs="Times New Roman"/>
          <w:sz w:val="28"/>
          <w:szCs w:val="28"/>
          <w:lang w:eastAsia="ru-RU"/>
        </w:rPr>
        <w:t xml:space="preserve">преступлений и </w:t>
      </w:r>
      <w:r w:rsidRPr="00D74A43">
        <w:rPr>
          <w:rFonts w:ascii="Times New Roman" w:eastAsia="Times New Roman" w:hAnsi="Times New Roman" w:cs="Times New Roman"/>
          <w:sz w:val="28"/>
          <w:szCs w:val="28"/>
          <w:lang w:eastAsia="ru-RU"/>
        </w:rPr>
        <w:t>злоупотреблений в деятельности</w:t>
      </w:r>
      <w:r>
        <w:rPr>
          <w:rFonts w:ascii="Times New Roman" w:eastAsia="Times New Roman" w:hAnsi="Times New Roman" w:cs="Times New Roman"/>
          <w:sz w:val="28"/>
          <w:szCs w:val="28"/>
          <w:lang w:eastAsia="ru-RU"/>
        </w:rPr>
        <w:t xml:space="preserve"> кредитной</w:t>
      </w:r>
      <w:r w:rsidRPr="00D74A43">
        <w:rPr>
          <w:rFonts w:ascii="Times New Roman" w:eastAsia="Times New Roman" w:hAnsi="Times New Roman" w:cs="Times New Roman"/>
          <w:sz w:val="28"/>
          <w:szCs w:val="28"/>
          <w:lang w:eastAsia="ru-RU"/>
        </w:rPr>
        <w:t xml:space="preserve"> организаций. </w:t>
      </w:r>
      <w:r>
        <w:rPr>
          <w:rFonts w:ascii="Times New Roman" w:eastAsia="Times New Roman" w:hAnsi="Times New Roman" w:cs="Times New Roman"/>
          <w:sz w:val="28"/>
          <w:szCs w:val="28"/>
          <w:lang w:eastAsia="ru-RU"/>
        </w:rPr>
        <w:t xml:space="preserve">Типология банковских преступлений: </w:t>
      </w:r>
      <w:r w:rsidRPr="00F110CC">
        <w:rPr>
          <w:rFonts w:ascii="Times New Roman" w:eastAsia="Times New Roman" w:hAnsi="Times New Roman" w:cs="Times New Roman"/>
          <w:sz w:val="28"/>
          <w:szCs w:val="28"/>
          <w:lang w:eastAsia="ru-RU"/>
        </w:rPr>
        <w:t>количество злоумышленников, участвовавших в совершении преступления; степень вовлеченности в преступление инсайдеров; вид преступления: «компьютерное» или «обычное».</w:t>
      </w:r>
    </w:p>
    <w:p w14:paraId="236F78BD" w14:textId="76BF0286" w:rsidR="00903F29" w:rsidRPr="00F110CC" w:rsidRDefault="00903F29" w:rsidP="005973D0">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По объекту уголовно-правовой охраны следует выделить: преступления против собственности, совершаемые в банковской сфере (ст. 159, 159.1, 160 УК РФ).; преступления в сфере экономической деятельности (ст. 172, 174, 174.1, 176, 177, 183, 186, 187, 193 УК РФ; преступления против интересов службы в коммерческих и иных организациях (ст. 201, 204 УК РФ); по субъекту следует выделить преступления, совершаемые общим субъектом (ст. 159 и ч. 1, 2, 4 ст. 160 УК РФ) и специальным (ч. 3 ст. 160, п. «б» ч. 3 ст. 174, п. «б» ч. 3 ст. 174.1, ст. 201 УК РФ), отра</w:t>
      </w:r>
      <w:r w:rsidR="009650CB" w:rsidRPr="004A7E57">
        <w:rPr>
          <w:rFonts w:ascii="Times New Roman" w:eastAsia="Times New Roman" w:hAnsi="Times New Roman" w:cs="Times New Roman"/>
          <w:sz w:val="28"/>
          <w:szCs w:val="28"/>
          <w:lang w:eastAsia="ru-RU"/>
        </w:rPr>
        <w:t xml:space="preserve">жающие особенности квалификации; </w:t>
      </w:r>
      <w:r w:rsidRPr="004A7E57">
        <w:rPr>
          <w:rFonts w:ascii="Times New Roman" w:eastAsia="Times New Roman" w:hAnsi="Times New Roman" w:cs="Times New Roman"/>
          <w:sz w:val="28"/>
          <w:szCs w:val="28"/>
          <w:lang w:eastAsia="ru-RU"/>
        </w:rPr>
        <w:t>преступления в банковской сфере могут совершаться как единолично, так в соучастии (п. «а» ч. 4 ст. 159, ч. 4 ст. 159, п. «а» ч. 2 ст. 172, п. «а» ч. 4 ст. 174, п. «а» ч. 4 ст. 174.1, ч. 3 ст. 185, ч. 2. ст. 185.2, ч. 2 ст. 185.3, ч. 2</w:t>
      </w:r>
      <w:r w:rsidR="009650CB" w:rsidRPr="004A7E57">
        <w:rPr>
          <w:rFonts w:ascii="Times New Roman" w:eastAsia="Times New Roman" w:hAnsi="Times New Roman" w:cs="Times New Roman"/>
          <w:sz w:val="28"/>
          <w:szCs w:val="28"/>
          <w:lang w:eastAsia="ru-RU"/>
        </w:rPr>
        <w:t xml:space="preserve"> ст. 185.4, ч. 2 ст. 187 УК РФ)</w:t>
      </w:r>
      <w:r w:rsidRPr="004A7E57">
        <w:rPr>
          <w:rFonts w:ascii="Times New Roman" w:eastAsia="Times New Roman" w:hAnsi="Times New Roman" w:cs="Times New Roman"/>
          <w:sz w:val="28"/>
          <w:szCs w:val="28"/>
          <w:lang w:eastAsia="ru-RU"/>
        </w:rPr>
        <w:t xml:space="preserve">; иные </w:t>
      </w:r>
      <w:r w:rsidRPr="004A7E57">
        <w:rPr>
          <w:rFonts w:ascii="Times New Roman" w:eastAsia="Times New Roman" w:hAnsi="Times New Roman" w:cs="Times New Roman"/>
          <w:sz w:val="28"/>
          <w:szCs w:val="28"/>
          <w:lang w:eastAsia="ru-RU"/>
        </w:rPr>
        <w:lastRenderedPageBreak/>
        <w:t>преступления, посягающие на банковскую сферу, которые могут совершаться самостоятельно или в совокупности с другими составами (ст. 210 УК РФ) и др.</w:t>
      </w:r>
    </w:p>
    <w:p w14:paraId="2937A51F" w14:textId="4D6E7E39" w:rsidR="00231A2B" w:rsidRPr="004A7E57" w:rsidRDefault="00231A2B" w:rsidP="004A7E5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4A7E57">
        <w:rPr>
          <w:rFonts w:ascii="Times New Roman" w:eastAsia="Times New Roman" w:hAnsi="Times New Roman" w:cs="Times New Roman"/>
          <w:sz w:val="28"/>
          <w:szCs w:val="28"/>
          <w:lang w:eastAsia="ru-RU"/>
        </w:rPr>
        <w:t>рием</w:t>
      </w:r>
      <w:r>
        <w:rPr>
          <w:rFonts w:ascii="Times New Roman" w:eastAsia="Times New Roman" w:hAnsi="Times New Roman" w:cs="Times New Roman"/>
          <w:sz w:val="28"/>
          <w:szCs w:val="28"/>
          <w:lang w:eastAsia="ru-RU"/>
        </w:rPr>
        <w:t>ы</w:t>
      </w:r>
      <w:r w:rsidRPr="004A7E57">
        <w:rPr>
          <w:rFonts w:ascii="Times New Roman" w:eastAsia="Times New Roman" w:hAnsi="Times New Roman" w:cs="Times New Roman"/>
          <w:sz w:val="28"/>
          <w:szCs w:val="28"/>
          <w:lang w:eastAsia="ru-RU"/>
        </w:rPr>
        <w:t xml:space="preserve"> фальсификации данных, которыми чаще всего пользуются юридические лиц</w:t>
      </w:r>
      <w:r>
        <w:rPr>
          <w:rFonts w:ascii="Times New Roman" w:eastAsia="Times New Roman" w:hAnsi="Times New Roman" w:cs="Times New Roman"/>
          <w:sz w:val="28"/>
          <w:szCs w:val="28"/>
          <w:lang w:eastAsia="ru-RU"/>
        </w:rPr>
        <w:t>а</w:t>
      </w:r>
      <w:r w:rsidRPr="004A7E5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4A7E57">
        <w:rPr>
          <w:rFonts w:ascii="Times New Roman" w:eastAsia="Times New Roman" w:hAnsi="Times New Roman" w:cs="Times New Roman"/>
          <w:sz w:val="28"/>
          <w:szCs w:val="28"/>
          <w:lang w:eastAsia="ru-RU"/>
        </w:rPr>
        <w:t>предоставлении не действительного бухгалтерского баланса, а с измененными показателями, которые должны доказать достаточно устойчивое финансовое состояние компании;</w:t>
      </w:r>
      <w:r>
        <w:rPr>
          <w:rFonts w:ascii="Times New Roman" w:eastAsia="Times New Roman" w:hAnsi="Times New Roman" w:cs="Times New Roman"/>
          <w:sz w:val="28"/>
          <w:szCs w:val="28"/>
          <w:lang w:eastAsia="ru-RU"/>
        </w:rPr>
        <w:t xml:space="preserve"> </w:t>
      </w:r>
      <w:r w:rsidRPr="004A7E57">
        <w:rPr>
          <w:rFonts w:ascii="Times New Roman" w:eastAsia="Times New Roman" w:hAnsi="Times New Roman" w:cs="Times New Roman"/>
          <w:sz w:val="28"/>
          <w:szCs w:val="28"/>
          <w:lang w:eastAsia="ru-RU"/>
        </w:rPr>
        <w:t>предоставлении предмета залога, характеристики которого не соответствуют заявленным: полуразрушенных имущественных комплексов, неработающих станков или оборудования;</w:t>
      </w:r>
      <w:r>
        <w:rPr>
          <w:rFonts w:ascii="Times New Roman" w:eastAsia="Times New Roman" w:hAnsi="Times New Roman" w:cs="Times New Roman"/>
          <w:sz w:val="28"/>
          <w:szCs w:val="28"/>
          <w:lang w:eastAsia="ru-RU"/>
        </w:rPr>
        <w:t xml:space="preserve"> </w:t>
      </w:r>
      <w:r w:rsidRPr="004A7E57">
        <w:rPr>
          <w:rFonts w:ascii="Times New Roman" w:eastAsia="Times New Roman" w:hAnsi="Times New Roman" w:cs="Times New Roman"/>
          <w:sz w:val="28"/>
          <w:szCs w:val="28"/>
          <w:lang w:eastAsia="ru-RU"/>
        </w:rPr>
        <w:t>предоставлении документов на предметы залога, которые не принадлежат заемщику или не существуют в действительности; фальсификации бизнес-планов и иных документов, обещании завышенных поступлений по кредитуемому бизнес-проекту.</w:t>
      </w:r>
    </w:p>
    <w:p w14:paraId="7FF0D7EB" w14:textId="712781EF" w:rsidR="005973D0" w:rsidRDefault="005973D0" w:rsidP="005973D0">
      <w:pPr>
        <w:spacing w:after="0" w:line="240" w:lineRule="auto"/>
        <w:ind w:firstLine="709"/>
        <w:jc w:val="both"/>
        <w:rPr>
          <w:rFonts w:ascii="Times New Roman" w:eastAsia="Times New Roman" w:hAnsi="Times New Roman" w:cs="Times New Roman"/>
          <w:sz w:val="28"/>
          <w:szCs w:val="28"/>
          <w:lang w:eastAsia="ru-RU"/>
        </w:rPr>
      </w:pPr>
    </w:p>
    <w:p w14:paraId="1BBE46DB" w14:textId="5160B5D4" w:rsidR="00F0775A" w:rsidRPr="004A7E57" w:rsidRDefault="00F0775A" w:rsidP="00F82CD4">
      <w:pPr>
        <w:spacing w:after="0" w:line="240" w:lineRule="auto"/>
        <w:ind w:firstLine="709"/>
        <w:jc w:val="both"/>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 xml:space="preserve">Тема </w:t>
      </w:r>
      <w:r w:rsidR="002120F0">
        <w:rPr>
          <w:rFonts w:ascii="Times New Roman" w:eastAsia="Times New Roman" w:hAnsi="Times New Roman" w:cs="Times New Roman"/>
          <w:b/>
          <w:sz w:val="28"/>
          <w:szCs w:val="28"/>
          <w:lang w:eastAsia="ru-RU"/>
        </w:rPr>
        <w:t>2</w:t>
      </w:r>
      <w:r w:rsidRPr="004A7E57">
        <w:rPr>
          <w:rFonts w:ascii="Times New Roman" w:eastAsia="Times New Roman" w:hAnsi="Times New Roman" w:cs="Times New Roman"/>
          <w:b/>
          <w:sz w:val="28"/>
          <w:szCs w:val="28"/>
          <w:lang w:eastAsia="ru-RU"/>
        </w:rPr>
        <w:t xml:space="preserve">. Общие положения методики расследования </w:t>
      </w:r>
      <w:r w:rsidR="00A06553" w:rsidRPr="004A7E57">
        <w:rPr>
          <w:rFonts w:ascii="Times New Roman" w:eastAsia="Times New Roman" w:hAnsi="Times New Roman" w:cs="Times New Roman"/>
          <w:b/>
          <w:sz w:val="28"/>
          <w:szCs w:val="28"/>
          <w:lang w:eastAsia="ru-RU"/>
        </w:rPr>
        <w:t>экономических злоупотреблений в деятельности организаций</w:t>
      </w:r>
    </w:p>
    <w:p w14:paraId="389C2F9D" w14:textId="681B4B3F" w:rsidR="00F0775A" w:rsidRPr="004A7E57" w:rsidRDefault="00F0775A"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Источники значимой информации о совершении </w:t>
      </w:r>
      <w:r w:rsidR="00A06553" w:rsidRPr="004A7E57">
        <w:rPr>
          <w:rFonts w:ascii="Times New Roman" w:eastAsia="Times New Roman" w:hAnsi="Times New Roman" w:cs="Times New Roman"/>
          <w:sz w:val="28"/>
          <w:szCs w:val="28"/>
          <w:lang w:eastAsia="ru-RU"/>
        </w:rPr>
        <w:t xml:space="preserve">экономических злоупотреблений в деятельности </w:t>
      </w:r>
      <w:r w:rsidR="00231A2B">
        <w:rPr>
          <w:rFonts w:ascii="Times New Roman" w:eastAsia="Times New Roman" w:hAnsi="Times New Roman" w:cs="Times New Roman"/>
          <w:sz w:val="28"/>
          <w:szCs w:val="28"/>
          <w:lang w:eastAsia="ru-RU"/>
        </w:rPr>
        <w:t xml:space="preserve">кредитной </w:t>
      </w:r>
      <w:r w:rsidR="00A06553" w:rsidRPr="004A7E57">
        <w:rPr>
          <w:rFonts w:ascii="Times New Roman" w:eastAsia="Times New Roman" w:hAnsi="Times New Roman" w:cs="Times New Roman"/>
          <w:sz w:val="28"/>
          <w:szCs w:val="28"/>
          <w:lang w:eastAsia="ru-RU"/>
        </w:rPr>
        <w:t>организаций</w:t>
      </w:r>
      <w:r w:rsidR="00231A2B">
        <w:rPr>
          <w:rFonts w:ascii="Times New Roman" w:eastAsia="Times New Roman" w:hAnsi="Times New Roman" w:cs="Times New Roman"/>
          <w:sz w:val="28"/>
          <w:szCs w:val="28"/>
          <w:lang w:eastAsia="ru-RU"/>
        </w:rPr>
        <w:t xml:space="preserve">: </w:t>
      </w:r>
      <w:r w:rsidR="00231A2B" w:rsidRPr="004A7E57">
        <w:rPr>
          <w:rFonts w:ascii="Times New Roman" w:eastAsia="Times New Roman" w:hAnsi="Times New Roman" w:cs="Times New Roman"/>
          <w:sz w:val="28"/>
          <w:szCs w:val="28"/>
          <w:lang w:eastAsia="ru-RU"/>
        </w:rPr>
        <w:t>ведения, полученные при обследовании помещений заемщика-злоумышленника;</w:t>
      </w:r>
      <w:r w:rsidR="00231A2B">
        <w:rPr>
          <w:rFonts w:ascii="Times New Roman" w:eastAsia="Times New Roman" w:hAnsi="Times New Roman" w:cs="Times New Roman"/>
          <w:sz w:val="28"/>
          <w:szCs w:val="28"/>
          <w:lang w:eastAsia="ru-RU"/>
        </w:rPr>
        <w:t xml:space="preserve"> </w:t>
      </w:r>
      <w:r w:rsidR="00231A2B" w:rsidRPr="004A7E57">
        <w:rPr>
          <w:rFonts w:ascii="Times New Roman" w:eastAsia="Times New Roman" w:hAnsi="Times New Roman" w:cs="Times New Roman"/>
          <w:sz w:val="28"/>
          <w:szCs w:val="28"/>
          <w:lang w:eastAsia="ru-RU"/>
        </w:rPr>
        <w:t>акты инвентаризации и ревизий;</w:t>
      </w:r>
      <w:r w:rsidR="00231A2B">
        <w:rPr>
          <w:rFonts w:ascii="Times New Roman" w:eastAsia="Times New Roman" w:hAnsi="Times New Roman" w:cs="Times New Roman"/>
          <w:sz w:val="28"/>
          <w:szCs w:val="28"/>
          <w:lang w:eastAsia="ru-RU"/>
        </w:rPr>
        <w:t xml:space="preserve"> </w:t>
      </w:r>
      <w:r w:rsidR="00231A2B" w:rsidRPr="004A7E57">
        <w:rPr>
          <w:rFonts w:ascii="Times New Roman" w:eastAsia="Times New Roman" w:hAnsi="Times New Roman" w:cs="Times New Roman"/>
          <w:sz w:val="28"/>
          <w:szCs w:val="28"/>
          <w:lang w:eastAsia="ru-RU"/>
        </w:rPr>
        <w:t>сведения, полученные при осмотре оборудования или складов, на которых хранились товары, являвшиеся предметами залога;</w:t>
      </w:r>
      <w:r w:rsidR="00231A2B">
        <w:rPr>
          <w:rFonts w:ascii="Times New Roman" w:eastAsia="Times New Roman" w:hAnsi="Times New Roman" w:cs="Times New Roman"/>
          <w:sz w:val="28"/>
          <w:szCs w:val="28"/>
          <w:lang w:eastAsia="ru-RU"/>
        </w:rPr>
        <w:t xml:space="preserve"> </w:t>
      </w:r>
      <w:r w:rsidR="00231A2B" w:rsidRPr="004A7E57">
        <w:rPr>
          <w:rFonts w:ascii="Times New Roman" w:eastAsia="Times New Roman" w:hAnsi="Times New Roman" w:cs="Times New Roman"/>
          <w:sz w:val="28"/>
          <w:szCs w:val="28"/>
          <w:lang w:eastAsia="ru-RU"/>
        </w:rPr>
        <w:t>аудиторские заключения;</w:t>
      </w:r>
      <w:r w:rsidR="00231A2B">
        <w:rPr>
          <w:rFonts w:ascii="Times New Roman" w:eastAsia="Times New Roman" w:hAnsi="Times New Roman" w:cs="Times New Roman"/>
          <w:sz w:val="28"/>
          <w:szCs w:val="28"/>
          <w:lang w:eastAsia="ru-RU"/>
        </w:rPr>
        <w:t xml:space="preserve"> </w:t>
      </w:r>
      <w:r w:rsidR="00231A2B" w:rsidRPr="004A7E57">
        <w:rPr>
          <w:rFonts w:ascii="Times New Roman" w:eastAsia="Times New Roman" w:hAnsi="Times New Roman" w:cs="Times New Roman"/>
          <w:sz w:val="28"/>
          <w:szCs w:val="28"/>
          <w:lang w:eastAsia="ru-RU"/>
        </w:rPr>
        <w:t>письменные объяснения сотрудников организации-заемщика или аффилированных с ней лиц;</w:t>
      </w:r>
      <w:r w:rsidR="00231A2B">
        <w:rPr>
          <w:rFonts w:ascii="Times New Roman" w:eastAsia="Times New Roman" w:hAnsi="Times New Roman" w:cs="Times New Roman"/>
          <w:sz w:val="28"/>
          <w:szCs w:val="28"/>
          <w:lang w:eastAsia="ru-RU"/>
        </w:rPr>
        <w:t xml:space="preserve"> </w:t>
      </w:r>
      <w:r w:rsidR="00231A2B" w:rsidRPr="004A7E57">
        <w:rPr>
          <w:rFonts w:ascii="Times New Roman" w:eastAsia="Times New Roman" w:hAnsi="Times New Roman" w:cs="Times New Roman"/>
          <w:sz w:val="28"/>
          <w:szCs w:val="28"/>
          <w:lang w:eastAsia="ru-RU"/>
        </w:rPr>
        <w:t>консультации специалистов в той или иной области предпринимательской деятельности</w:t>
      </w:r>
      <w:r w:rsidR="00231A2B">
        <w:rPr>
          <w:rFonts w:ascii="Times New Roman" w:eastAsia="Times New Roman" w:hAnsi="Times New Roman" w:cs="Times New Roman"/>
          <w:sz w:val="28"/>
          <w:szCs w:val="28"/>
          <w:lang w:eastAsia="ru-RU"/>
        </w:rPr>
        <w:t xml:space="preserve"> и пр.</w:t>
      </w:r>
    </w:p>
    <w:p w14:paraId="3049A66D" w14:textId="76C9157D" w:rsidR="00F0775A" w:rsidRPr="004A7E57" w:rsidRDefault="00F0775A"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Особенности проверки сообщений </w:t>
      </w:r>
      <w:r w:rsidR="003A032F" w:rsidRPr="004A7E57">
        <w:rPr>
          <w:rFonts w:ascii="Times New Roman" w:eastAsia="Times New Roman" w:hAnsi="Times New Roman" w:cs="Times New Roman"/>
          <w:sz w:val="28"/>
          <w:szCs w:val="28"/>
          <w:lang w:eastAsia="ru-RU"/>
        </w:rPr>
        <w:t>о экономических злоупотреблениях</w:t>
      </w:r>
      <w:r w:rsidR="00A06553" w:rsidRPr="004A7E57">
        <w:rPr>
          <w:rFonts w:ascii="Times New Roman" w:eastAsia="Times New Roman" w:hAnsi="Times New Roman" w:cs="Times New Roman"/>
          <w:sz w:val="28"/>
          <w:szCs w:val="28"/>
          <w:lang w:eastAsia="ru-RU"/>
        </w:rPr>
        <w:t xml:space="preserve"> в деятельности </w:t>
      </w:r>
      <w:r w:rsidR="00231A2B">
        <w:rPr>
          <w:rFonts w:ascii="Times New Roman" w:eastAsia="Times New Roman" w:hAnsi="Times New Roman" w:cs="Times New Roman"/>
          <w:sz w:val="28"/>
          <w:szCs w:val="28"/>
          <w:lang w:eastAsia="ru-RU"/>
        </w:rPr>
        <w:t xml:space="preserve">кредитной </w:t>
      </w:r>
      <w:r w:rsidR="00A06553" w:rsidRPr="004A7E57">
        <w:rPr>
          <w:rFonts w:ascii="Times New Roman" w:eastAsia="Times New Roman" w:hAnsi="Times New Roman" w:cs="Times New Roman"/>
          <w:sz w:val="28"/>
          <w:szCs w:val="28"/>
          <w:lang w:eastAsia="ru-RU"/>
        </w:rPr>
        <w:t>организаций</w:t>
      </w:r>
      <w:r w:rsidRPr="004A7E57">
        <w:rPr>
          <w:rFonts w:ascii="Times New Roman" w:eastAsia="Times New Roman" w:hAnsi="Times New Roman" w:cs="Times New Roman"/>
          <w:sz w:val="28"/>
          <w:szCs w:val="28"/>
          <w:lang w:eastAsia="ru-RU"/>
        </w:rPr>
        <w:t>.</w:t>
      </w:r>
    </w:p>
    <w:p w14:paraId="310E0CD6" w14:textId="77777777" w:rsidR="00F0775A" w:rsidRPr="004A7E57" w:rsidRDefault="00F0775A" w:rsidP="00F82CD4">
      <w:pPr>
        <w:spacing w:after="0" w:line="240" w:lineRule="auto"/>
        <w:ind w:firstLine="709"/>
        <w:jc w:val="both"/>
        <w:rPr>
          <w:rFonts w:ascii="Times New Roman" w:eastAsia="Times New Roman" w:hAnsi="Times New Roman" w:cs="Times New Roman"/>
          <w:sz w:val="28"/>
          <w:szCs w:val="28"/>
          <w:lang w:eastAsia="ru-RU"/>
        </w:rPr>
      </w:pPr>
    </w:p>
    <w:p w14:paraId="030F3D52" w14:textId="0BB26D15" w:rsidR="00F0775A" w:rsidRPr="004A7E57" w:rsidRDefault="00F0775A" w:rsidP="00F82CD4">
      <w:pPr>
        <w:spacing w:after="0" w:line="240" w:lineRule="auto"/>
        <w:ind w:firstLine="709"/>
        <w:jc w:val="both"/>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 xml:space="preserve">Тема </w:t>
      </w:r>
      <w:r w:rsidR="002120F0">
        <w:rPr>
          <w:rFonts w:ascii="Times New Roman" w:eastAsia="Times New Roman" w:hAnsi="Times New Roman" w:cs="Times New Roman"/>
          <w:b/>
          <w:sz w:val="28"/>
          <w:szCs w:val="28"/>
          <w:lang w:eastAsia="ru-RU"/>
        </w:rPr>
        <w:t>3</w:t>
      </w:r>
      <w:r w:rsidRPr="004A7E57">
        <w:rPr>
          <w:rFonts w:ascii="Times New Roman" w:eastAsia="Times New Roman" w:hAnsi="Times New Roman" w:cs="Times New Roman"/>
          <w:b/>
          <w:sz w:val="28"/>
          <w:szCs w:val="28"/>
          <w:lang w:eastAsia="ru-RU"/>
        </w:rPr>
        <w:t xml:space="preserve">. </w:t>
      </w:r>
      <w:r w:rsidR="00D96B88" w:rsidRPr="004A7E57">
        <w:rPr>
          <w:rFonts w:ascii="Times New Roman" w:eastAsia="Times New Roman" w:hAnsi="Times New Roman" w:cs="Times New Roman"/>
          <w:b/>
          <w:sz w:val="28"/>
          <w:szCs w:val="28"/>
          <w:lang w:eastAsia="ru-RU"/>
        </w:rPr>
        <w:t>М</w:t>
      </w:r>
      <w:r w:rsidRPr="004A7E57">
        <w:rPr>
          <w:rFonts w:ascii="Times New Roman" w:eastAsia="Times New Roman" w:hAnsi="Times New Roman" w:cs="Times New Roman"/>
          <w:b/>
          <w:sz w:val="28"/>
          <w:szCs w:val="28"/>
          <w:lang w:eastAsia="ru-RU"/>
        </w:rPr>
        <w:t xml:space="preserve">етодики расследования </w:t>
      </w:r>
      <w:r w:rsidR="00A06553" w:rsidRPr="004A7E57">
        <w:rPr>
          <w:rFonts w:ascii="Times New Roman" w:eastAsia="Times New Roman" w:hAnsi="Times New Roman" w:cs="Times New Roman"/>
          <w:b/>
          <w:sz w:val="28"/>
          <w:szCs w:val="28"/>
          <w:lang w:eastAsia="ru-RU"/>
        </w:rPr>
        <w:t>экономических злоупотреблений в деятельности</w:t>
      </w:r>
      <w:r w:rsidR="0085190F" w:rsidRPr="004A7E57">
        <w:rPr>
          <w:rFonts w:ascii="Times New Roman" w:eastAsia="Times New Roman" w:hAnsi="Times New Roman" w:cs="Times New Roman"/>
          <w:b/>
          <w:sz w:val="28"/>
          <w:szCs w:val="28"/>
          <w:lang w:eastAsia="ru-RU"/>
        </w:rPr>
        <w:t xml:space="preserve"> кредитных</w:t>
      </w:r>
      <w:r w:rsidR="00A06553" w:rsidRPr="004A7E57">
        <w:rPr>
          <w:rFonts w:ascii="Times New Roman" w:eastAsia="Times New Roman" w:hAnsi="Times New Roman" w:cs="Times New Roman"/>
          <w:b/>
          <w:sz w:val="28"/>
          <w:szCs w:val="28"/>
          <w:lang w:eastAsia="ru-RU"/>
        </w:rPr>
        <w:t xml:space="preserve"> организаций</w:t>
      </w:r>
    </w:p>
    <w:p w14:paraId="7AB02284" w14:textId="77777777" w:rsidR="00F0775A" w:rsidRPr="004A7E57" w:rsidRDefault="00F0775A" w:rsidP="00F82CD4">
      <w:pPr>
        <w:spacing w:after="0" w:line="240" w:lineRule="auto"/>
        <w:ind w:firstLine="709"/>
        <w:jc w:val="both"/>
        <w:rPr>
          <w:rFonts w:ascii="Times New Roman" w:eastAsia="Times New Roman" w:hAnsi="Times New Roman" w:cs="Times New Roman"/>
          <w:sz w:val="28"/>
          <w:szCs w:val="28"/>
          <w:lang w:eastAsia="ru-RU"/>
        </w:rPr>
      </w:pPr>
    </w:p>
    <w:p w14:paraId="0A2633E8" w14:textId="33F6DB77" w:rsidR="002120F0" w:rsidRPr="004A7E57" w:rsidRDefault="002120F0"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Финансовое расследование в банковской сфере. Поводы для проведения финансового расследования. Основания для проведения финансового расследования. Задачи финансового расследования. </w:t>
      </w:r>
    </w:p>
    <w:p w14:paraId="075622F7" w14:textId="62BC8E28" w:rsidR="003B396B" w:rsidRPr="004A7E57" w:rsidRDefault="003B396B"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Процесс </w:t>
      </w:r>
      <w:r w:rsidR="002120F0">
        <w:rPr>
          <w:rFonts w:ascii="Times New Roman" w:eastAsia="Times New Roman" w:hAnsi="Times New Roman" w:cs="Times New Roman"/>
          <w:sz w:val="28"/>
          <w:szCs w:val="28"/>
          <w:lang w:eastAsia="ru-RU"/>
        </w:rPr>
        <w:t xml:space="preserve">финансовых </w:t>
      </w:r>
      <w:r w:rsidRPr="004A7E57">
        <w:rPr>
          <w:rFonts w:ascii="Times New Roman" w:eastAsia="Times New Roman" w:hAnsi="Times New Roman" w:cs="Times New Roman"/>
          <w:sz w:val="28"/>
          <w:szCs w:val="28"/>
          <w:lang w:eastAsia="ru-RU"/>
        </w:rPr>
        <w:t xml:space="preserve">расследования экономических злоупотреблений в деятельности </w:t>
      </w:r>
      <w:r w:rsidR="002120F0">
        <w:rPr>
          <w:rFonts w:ascii="Times New Roman" w:eastAsia="Times New Roman" w:hAnsi="Times New Roman" w:cs="Times New Roman"/>
          <w:sz w:val="28"/>
          <w:szCs w:val="28"/>
          <w:lang w:eastAsia="ru-RU"/>
        </w:rPr>
        <w:t xml:space="preserve">кредитной </w:t>
      </w:r>
      <w:r w:rsidRPr="004A7E57">
        <w:rPr>
          <w:rFonts w:ascii="Times New Roman" w:eastAsia="Times New Roman" w:hAnsi="Times New Roman" w:cs="Times New Roman"/>
          <w:sz w:val="28"/>
          <w:szCs w:val="28"/>
          <w:lang w:eastAsia="ru-RU"/>
        </w:rPr>
        <w:t xml:space="preserve">организаций. </w:t>
      </w:r>
    </w:p>
    <w:p w14:paraId="1698DB11" w14:textId="570F70FB" w:rsidR="00360F66" w:rsidRPr="004A7E57" w:rsidRDefault="002120F0"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Предоставление доступа сотрудникам, участвующим в финансовых расследованиях, к информационным массивам. </w:t>
      </w:r>
      <w:r w:rsidR="003B396B" w:rsidRPr="004A7E57">
        <w:rPr>
          <w:rFonts w:ascii="Times New Roman" w:eastAsia="Times New Roman" w:hAnsi="Times New Roman" w:cs="Times New Roman"/>
          <w:sz w:val="28"/>
          <w:szCs w:val="28"/>
          <w:lang w:eastAsia="ru-RU"/>
        </w:rPr>
        <w:t>Направления изучения информации при расследовании экономических злоупотреблений в деятельности организаций</w:t>
      </w:r>
      <w:r>
        <w:rPr>
          <w:rFonts w:ascii="Times New Roman" w:eastAsia="Times New Roman" w:hAnsi="Times New Roman" w:cs="Times New Roman"/>
          <w:sz w:val="28"/>
          <w:szCs w:val="28"/>
          <w:lang w:eastAsia="ru-RU"/>
        </w:rPr>
        <w:t>.</w:t>
      </w:r>
      <w:r w:rsidR="003B396B" w:rsidRPr="004A7E57">
        <w:rPr>
          <w:rFonts w:ascii="Times New Roman" w:eastAsia="Times New Roman" w:hAnsi="Times New Roman" w:cs="Times New Roman"/>
          <w:sz w:val="28"/>
          <w:szCs w:val="28"/>
          <w:lang w:eastAsia="ru-RU"/>
        </w:rPr>
        <w:t xml:space="preserve"> </w:t>
      </w:r>
    </w:p>
    <w:p w14:paraId="5F94571B" w14:textId="2E865E02" w:rsidR="00360F66" w:rsidRPr="004A7E57" w:rsidRDefault="00360F66"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Основания для выполнения проверки: заявка сотрудника; претензия со стороны контрагента или потребителя; документ, подтверждающий наличие недостачи продукции; заключение от аудитора, итог инвентаризации; обращения людей, представителей предприятий, поданные в письменной и устной форме, говорящие о совершении человеком проступка и др.</w:t>
      </w:r>
    </w:p>
    <w:p w14:paraId="181C96D0" w14:textId="77777777" w:rsidR="005973D0" w:rsidRDefault="005973D0" w:rsidP="005973D0">
      <w:pPr>
        <w:spacing w:after="0" w:line="240" w:lineRule="auto"/>
        <w:ind w:firstLine="709"/>
        <w:jc w:val="both"/>
        <w:rPr>
          <w:rFonts w:ascii="Times New Roman" w:eastAsia="Times New Roman" w:hAnsi="Times New Roman" w:cs="Times New Roman"/>
          <w:sz w:val="28"/>
          <w:szCs w:val="28"/>
          <w:lang w:eastAsia="ru-RU"/>
        </w:rPr>
      </w:pPr>
      <w:r w:rsidRPr="00D711A7">
        <w:rPr>
          <w:rFonts w:ascii="Times New Roman" w:eastAsia="Times New Roman" w:hAnsi="Times New Roman" w:cs="Times New Roman"/>
          <w:sz w:val="28"/>
          <w:szCs w:val="28"/>
          <w:lang w:eastAsia="ru-RU"/>
        </w:rPr>
        <w:t xml:space="preserve">Типичные </w:t>
      </w:r>
      <w:r>
        <w:rPr>
          <w:rFonts w:ascii="Times New Roman" w:eastAsia="Times New Roman" w:hAnsi="Times New Roman" w:cs="Times New Roman"/>
          <w:sz w:val="28"/>
          <w:szCs w:val="28"/>
          <w:lang w:eastAsia="ru-RU"/>
        </w:rPr>
        <w:t>этапы</w:t>
      </w:r>
      <w:r w:rsidRPr="00D711A7">
        <w:rPr>
          <w:rFonts w:ascii="Times New Roman" w:eastAsia="Times New Roman" w:hAnsi="Times New Roman" w:cs="Times New Roman"/>
          <w:sz w:val="28"/>
          <w:szCs w:val="28"/>
          <w:lang w:eastAsia="ru-RU"/>
        </w:rPr>
        <w:t xml:space="preserve"> первоначального этапа расследования</w:t>
      </w:r>
      <w:r>
        <w:rPr>
          <w:rFonts w:ascii="Times New Roman" w:eastAsia="Times New Roman" w:hAnsi="Times New Roman" w:cs="Times New Roman"/>
          <w:sz w:val="28"/>
          <w:szCs w:val="28"/>
          <w:lang w:eastAsia="ru-RU"/>
        </w:rPr>
        <w:t xml:space="preserve">: </w:t>
      </w:r>
      <w:r w:rsidRPr="00D711A7">
        <w:rPr>
          <w:rFonts w:ascii="Times New Roman" w:eastAsia="Times New Roman" w:hAnsi="Times New Roman" w:cs="Times New Roman"/>
          <w:sz w:val="28"/>
          <w:szCs w:val="28"/>
          <w:lang w:eastAsia="ru-RU"/>
        </w:rPr>
        <w:t xml:space="preserve">определение основные направления, в которых будет вестись расследование; назначение </w:t>
      </w:r>
      <w:r w:rsidRPr="00D711A7">
        <w:rPr>
          <w:rFonts w:ascii="Times New Roman" w:eastAsia="Times New Roman" w:hAnsi="Times New Roman" w:cs="Times New Roman"/>
          <w:sz w:val="28"/>
          <w:szCs w:val="28"/>
          <w:lang w:eastAsia="ru-RU"/>
        </w:rPr>
        <w:lastRenderedPageBreak/>
        <w:t>неотложных первичных действий (анализ документации, опрос свидетелей); установление важных обстоятельств, имеющие значение для расследования; выполняют установленный законом спектр процессуальных действий; установление фактов, которые должны быть доказаны в ходе расследования, пределы проведения расследования.</w:t>
      </w:r>
    </w:p>
    <w:p w14:paraId="5B57DDED" w14:textId="374838C4" w:rsidR="00D96B88" w:rsidRPr="004A7E57" w:rsidRDefault="00D96B88"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Планирование расследования. Ориентирование лица, производящего расследование, в обстоятельств того события, которое ему предстоит расследовать, в уяснении фактов, подлежащих исследованию по делу, в получении данных для развернутого планирования расследования; о выявлении, закрепления всех возможных доказательств (несвоевременность выявления доказательств приводит к непоправимой их утрате); принятие всех своевременных мер к розыску и установлению преступника по «горячим следам»; принятие необходимых мер по возмещению материального ущерба.</w:t>
      </w:r>
    </w:p>
    <w:p w14:paraId="5BB6ABAA" w14:textId="54E9B6AC" w:rsidR="00360F66" w:rsidRPr="004A7E57" w:rsidRDefault="00360F66"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Участники расследования: служба безопасности, отдел внутреннего аудита, кадровая служба. Привлечение сотрудников из других подразделений: юридические работники, бухгалтеры и др. Участие руководства. Формирование комиссии. </w:t>
      </w:r>
    </w:p>
    <w:p w14:paraId="22F56CB6" w14:textId="09E47287" w:rsidR="00360F66" w:rsidRPr="004A7E57" w:rsidRDefault="00360F66"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Сроки проведения расследования и применения взыскания. </w:t>
      </w:r>
    </w:p>
    <w:p w14:paraId="1C0A4963" w14:textId="1DF9B063" w:rsidR="00360F66" w:rsidRPr="004A7E57" w:rsidRDefault="00360F66"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Требования к оформлению документации.</w:t>
      </w:r>
    </w:p>
    <w:p w14:paraId="19607C6E" w14:textId="4CEDE20F" w:rsidR="00D96B88" w:rsidRPr="004A7E57" w:rsidRDefault="00AC58E9"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Этап возбуждения уголовного дела и пути их решения оперативно-розыскными средствами.</w:t>
      </w:r>
    </w:p>
    <w:p w14:paraId="7C42E12E" w14:textId="77777777" w:rsidR="00A3032E" w:rsidRPr="004A7E57" w:rsidRDefault="00A3032E" w:rsidP="004A7E57">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Программы осуществления правил внутреннего контроля. Идентификация клиентов, представителей клиентов и выгодоприобретателей, </w:t>
      </w:r>
      <w:proofErr w:type="spellStart"/>
      <w:r w:rsidRPr="004A7E57">
        <w:rPr>
          <w:rFonts w:ascii="Times New Roman" w:eastAsia="Times New Roman" w:hAnsi="Times New Roman" w:cs="Times New Roman"/>
          <w:sz w:val="28"/>
          <w:szCs w:val="28"/>
          <w:lang w:eastAsia="ru-RU"/>
        </w:rPr>
        <w:t>бенефициарных</w:t>
      </w:r>
      <w:proofErr w:type="spellEnd"/>
      <w:r w:rsidRPr="004A7E57">
        <w:rPr>
          <w:rFonts w:ascii="Times New Roman" w:eastAsia="Times New Roman" w:hAnsi="Times New Roman" w:cs="Times New Roman"/>
          <w:sz w:val="28"/>
          <w:szCs w:val="28"/>
          <w:lang w:eastAsia="ru-RU"/>
        </w:rPr>
        <w:t xml:space="preserve"> владельцев. Выявление операций с ценными бумагами, связанных с легализацией (отмыванием) доходов, полученных преступным путем, и финансированием терроризма: операции, подлежащие обязательному контролю, операции, свидетельствующие о возможном осуществлении легализации (отмывания) доходов, полученных преступным путем, и финансирования терроризма, (далее – необычные операции); критерии выявления и признаки необычных операций (сделок). Оценка степени (уровня) риска совершения клиентом операций, связанных с легализацией (отмыванием) доходов, полученных преступным путем, и финансированием терроризма. Обеспечение конфиденциальности информации. Хранение информации. Приостановление операций. Замораживание(блокирование) денежных средств или иного имущества клиента, и проверка наличия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 или иного имущества (блокированию ценных бумаг). Отказ в выполнении распоряжения клиента о совершении операции.</w:t>
      </w:r>
    </w:p>
    <w:p w14:paraId="44048519" w14:textId="77777777" w:rsidR="0085190F" w:rsidRPr="004A7E57" w:rsidRDefault="0085190F" w:rsidP="00F82CD4">
      <w:pPr>
        <w:suppressAutoHyphens/>
        <w:spacing w:after="0" w:line="240" w:lineRule="auto"/>
        <w:jc w:val="center"/>
        <w:rPr>
          <w:rFonts w:ascii="Times New Roman" w:eastAsia="Times New Roman" w:hAnsi="Times New Roman" w:cs="Times New Roman"/>
          <w:b/>
          <w:bCs/>
          <w:sz w:val="28"/>
          <w:szCs w:val="28"/>
        </w:rPr>
      </w:pPr>
    </w:p>
    <w:p w14:paraId="6544EB3D" w14:textId="4D9990DF" w:rsidR="00840B74" w:rsidRPr="004A7E57" w:rsidRDefault="00840B74" w:rsidP="00F82CD4">
      <w:pPr>
        <w:suppressAutoHyphens/>
        <w:spacing w:after="0" w:line="240" w:lineRule="auto"/>
        <w:jc w:val="center"/>
        <w:rPr>
          <w:rFonts w:ascii="Times New Roman" w:eastAsia="Times New Roman" w:hAnsi="Times New Roman" w:cs="Times New Roman"/>
          <w:b/>
          <w:bCs/>
          <w:sz w:val="28"/>
          <w:szCs w:val="28"/>
        </w:rPr>
      </w:pPr>
      <w:r w:rsidRPr="004A7E57">
        <w:rPr>
          <w:rFonts w:ascii="Times New Roman" w:eastAsia="Times New Roman" w:hAnsi="Times New Roman" w:cs="Times New Roman"/>
          <w:b/>
          <w:bCs/>
          <w:sz w:val="28"/>
          <w:szCs w:val="28"/>
        </w:rPr>
        <w:t xml:space="preserve">5.2. </w:t>
      </w:r>
      <w:proofErr w:type="spellStart"/>
      <w:r w:rsidRPr="004A7E57">
        <w:rPr>
          <w:rFonts w:ascii="Times New Roman" w:eastAsia="Times New Roman" w:hAnsi="Times New Roman" w:cs="Times New Roman"/>
          <w:b/>
          <w:bCs/>
          <w:sz w:val="28"/>
          <w:szCs w:val="28"/>
        </w:rPr>
        <w:t>Учебно</w:t>
      </w:r>
      <w:proofErr w:type="spellEnd"/>
      <w:r w:rsidRPr="004A7E57">
        <w:rPr>
          <w:rFonts w:ascii="Times New Roman" w:eastAsia="Times New Roman" w:hAnsi="Times New Roman" w:cs="Times New Roman"/>
          <w:b/>
          <w:bCs/>
          <w:sz w:val="28"/>
          <w:szCs w:val="28"/>
        </w:rPr>
        <w:t>–тематический план</w:t>
      </w:r>
      <w:bookmarkEnd w:id="26"/>
    </w:p>
    <w:p w14:paraId="25F1160D" w14:textId="350A8520" w:rsidR="00AC58E9" w:rsidRDefault="00AC58E9" w:rsidP="00F82CD4">
      <w:pPr>
        <w:spacing w:after="0" w:line="240" w:lineRule="auto"/>
        <w:ind w:firstLine="708"/>
        <w:jc w:val="right"/>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Табли</w:t>
      </w:r>
      <w:r w:rsidR="003A032F">
        <w:rPr>
          <w:rFonts w:ascii="Times New Roman" w:eastAsia="Times New Roman" w:hAnsi="Times New Roman" w:cs="Times New Roman"/>
          <w:sz w:val="28"/>
          <w:szCs w:val="28"/>
          <w:lang w:eastAsia="ru-RU"/>
        </w:rPr>
        <w:t>ца 3</w:t>
      </w:r>
    </w:p>
    <w:p w14:paraId="01CC831D" w14:textId="77777777" w:rsidR="00ED5FDF" w:rsidRPr="002B01B1" w:rsidRDefault="00ED5FDF" w:rsidP="00ED5FDF">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2110"/>
        <w:gridCol w:w="848"/>
        <w:gridCol w:w="992"/>
        <w:gridCol w:w="991"/>
        <w:gridCol w:w="1344"/>
        <w:gridCol w:w="1480"/>
        <w:gridCol w:w="1287"/>
      </w:tblGrid>
      <w:tr w:rsidR="00AC58E9" w:rsidRPr="00E97230" w14:paraId="3B06F9A5" w14:textId="77777777" w:rsidTr="00085302">
        <w:tc>
          <w:tcPr>
            <w:tcW w:w="230" w:type="pct"/>
            <w:vMerge w:val="restart"/>
            <w:shd w:val="clear" w:color="auto" w:fill="auto"/>
          </w:tcPr>
          <w:p w14:paraId="2CE7C3E5" w14:textId="77777777" w:rsidR="00AC58E9" w:rsidRPr="00E97230" w:rsidRDefault="00AC58E9"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w:t>
            </w:r>
          </w:p>
          <w:p w14:paraId="5252F37E" w14:textId="77777777" w:rsidR="00AC58E9" w:rsidRPr="00E97230" w:rsidRDefault="00AC58E9" w:rsidP="00F82CD4">
            <w:pPr>
              <w:tabs>
                <w:tab w:val="right" w:pos="851"/>
              </w:tabs>
              <w:spacing w:after="0" w:line="240" w:lineRule="auto"/>
              <w:jc w:val="center"/>
              <w:rPr>
                <w:rFonts w:ascii="Times New Roman" w:hAnsi="Times New Roman" w:cs="Times New Roman"/>
                <w:b/>
                <w:bCs/>
                <w:sz w:val="24"/>
                <w:szCs w:val="24"/>
              </w:rPr>
            </w:pPr>
            <w:proofErr w:type="spellStart"/>
            <w:r w:rsidRPr="00E97230">
              <w:rPr>
                <w:rFonts w:ascii="Times New Roman" w:hAnsi="Times New Roman" w:cs="Times New Roman"/>
                <w:b/>
                <w:bCs/>
                <w:sz w:val="24"/>
                <w:szCs w:val="24"/>
              </w:rPr>
              <w:lastRenderedPageBreak/>
              <w:t>пп</w:t>
            </w:r>
            <w:proofErr w:type="spellEnd"/>
            <w:r w:rsidRPr="00E97230">
              <w:rPr>
                <w:rFonts w:ascii="Times New Roman" w:hAnsi="Times New Roman" w:cs="Times New Roman"/>
                <w:b/>
                <w:bCs/>
                <w:sz w:val="24"/>
                <w:szCs w:val="24"/>
              </w:rPr>
              <w:t>/п</w:t>
            </w:r>
          </w:p>
        </w:tc>
        <w:tc>
          <w:tcPr>
            <w:tcW w:w="1112" w:type="pct"/>
            <w:vMerge w:val="restart"/>
            <w:shd w:val="clear" w:color="auto" w:fill="auto"/>
          </w:tcPr>
          <w:p w14:paraId="535417AB" w14:textId="77777777" w:rsidR="00AC58E9" w:rsidRPr="00E97230" w:rsidRDefault="00AC58E9"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lastRenderedPageBreak/>
              <w:t>Наименование тем (разделов) дисциплины</w:t>
            </w:r>
          </w:p>
        </w:tc>
        <w:tc>
          <w:tcPr>
            <w:tcW w:w="2980" w:type="pct"/>
            <w:gridSpan w:val="5"/>
          </w:tcPr>
          <w:p w14:paraId="5C1CCE5D" w14:textId="77777777" w:rsidR="00AC58E9" w:rsidRPr="00E97230" w:rsidRDefault="00AC58E9"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Трудоемкость в часах</w:t>
            </w:r>
          </w:p>
        </w:tc>
        <w:tc>
          <w:tcPr>
            <w:tcW w:w="678" w:type="pct"/>
            <w:vMerge w:val="restart"/>
            <w:shd w:val="clear" w:color="auto" w:fill="auto"/>
          </w:tcPr>
          <w:p w14:paraId="5825BE6B" w14:textId="77777777" w:rsidR="00AC58E9" w:rsidRPr="00E97230" w:rsidRDefault="00AC58E9"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Формы текущего контроля успеваемости</w:t>
            </w:r>
          </w:p>
        </w:tc>
      </w:tr>
      <w:tr w:rsidR="00085302" w:rsidRPr="00E97230" w14:paraId="182816F6" w14:textId="77777777" w:rsidTr="00213D21">
        <w:tc>
          <w:tcPr>
            <w:tcW w:w="230" w:type="pct"/>
            <w:vMerge/>
            <w:shd w:val="clear" w:color="auto" w:fill="auto"/>
          </w:tcPr>
          <w:p w14:paraId="15A40290"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c>
          <w:tcPr>
            <w:tcW w:w="1112" w:type="pct"/>
            <w:vMerge/>
            <w:shd w:val="clear" w:color="auto" w:fill="auto"/>
          </w:tcPr>
          <w:p w14:paraId="50031D10"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c>
          <w:tcPr>
            <w:tcW w:w="447" w:type="pct"/>
            <w:vMerge w:val="restart"/>
            <w:shd w:val="clear" w:color="auto" w:fill="auto"/>
          </w:tcPr>
          <w:p w14:paraId="227EC4FB" w14:textId="77777777" w:rsidR="00AC58E9" w:rsidRPr="00E97230" w:rsidRDefault="00AC58E9"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Всего</w:t>
            </w:r>
          </w:p>
        </w:tc>
        <w:tc>
          <w:tcPr>
            <w:tcW w:w="1753" w:type="pct"/>
            <w:gridSpan w:val="3"/>
            <w:shd w:val="clear" w:color="auto" w:fill="auto"/>
          </w:tcPr>
          <w:p w14:paraId="7457A6AD" w14:textId="77777777" w:rsidR="00AC58E9" w:rsidRPr="00E97230" w:rsidRDefault="00AC58E9"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Контактная работа - Аудиторная работа</w:t>
            </w:r>
          </w:p>
        </w:tc>
        <w:tc>
          <w:tcPr>
            <w:tcW w:w="780" w:type="pct"/>
            <w:vMerge w:val="restart"/>
            <w:shd w:val="clear" w:color="auto" w:fill="auto"/>
          </w:tcPr>
          <w:p w14:paraId="61A21E5A" w14:textId="77777777" w:rsidR="00AC58E9" w:rsidRPr="00E97230" w:rsidRDefault="00AC58E9"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Самостоятельная работа</w:t>
            </w:r>
          </w:p>
        </w:tc>
        <w:tc>
          <w:tcPr>
            <w:tcW w:w="678" w:type="pct"/>
            <w:vMerge/>
            <w:shd w:val="clear" w:color="auto" w:fill="auto"/>
          </w:tcPr>
          <w:p w14:paraId="237344EE"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r>
      <w:tr w:rsidR="00085302" w:rsidRPr="00E97230" w14:paraId="39EC07F8" w14:textId="77777777" w:rsidTr="00213D21">
        <w:tc>
          <w:tcPr>
            <w:tcW w:w="230" w:type="pct"/>
            <w:vMerge/>
            <w:shd w:val="clear" w:color="auto" w:fill="auto"/>
          </w:tcPr>
          <w:p w14:paraId="55058D32"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c>
          <w:tcPr>
            <w:tcW w:w="1112" w:type="pct"/>
            <w:vMerge/>
            <w:shd w:val="clear" w:color="auto" w:fill="auto"/>
          </w:tcPr>
          <w:p w14:paraId="510688FC"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c>
          <w:tcPr>
            <w:tcW w:w="447" w:type="pct"/>
            <w:vMerge/>
            <w:shd w:val="clear" w:color="auto" w:fill="auto"/>
          </w:tcPr>
          <w:p w14:paraId="02C212E1"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6A5AE15B"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r w:rsidRPr="00E97230">
              <w:rPr>
                <w:rFonts w:ascii="Times New Roman" w:hAnsi="Times New Roman" w:cs="Times New Roman"/>
                <w:sz w:val="24"/>
                <w:szCs w:val="24"/>
              </w:rPr>
              <w:t xml:space="preserve">Общая, в </w:t>
            </w:r>
            <w:proofErr w:type="spellStart"/>
            <w:r w:rsidRPr="00E97230">
              <w:rPr>
                <w:rFonts w:ascii="Times New Roman" w:hAnsi="Times New Roman" w:cs="Times New Roman"/>
                <w:sz w:val="24"/>
                <w:szCs w:val="24"/>
              </w:rPr>
              <w:t>т.ч</w:t>
            </w:r>
            <w:proofErr w:type="spellEnd"/>
            <w:r w:rsidRPr="00E97230">
              <w:rPr>
                <w:rFonts w:ascii="Times New Roman" w:hAnsi="Times New Roman" w:cs="Times New Roman"/>
                <w:sz w:val="24"/>
                <w:szCs w:val="24"/>
              </w:rPr>
              <w:t>.:</w:t>
            </w:r>
          </w:p>
        </w:tc>
        <w:tc>
          <w:tcPr>
            <w:tcW w:w="522" w:type="pct"/>
            <w:shd w:val="clear" w:color="auto" w:fill="auto"/>
          </w:tcPr>
          <w:p w14:paraId="3B8452ED"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r w:rsidRPr="00E97230">
              <w:rPr>
                <w:rFonts w:ascii="Times New Roman" w:hAnsi="Times New Roman" w:cs="Times New Roman"/>
                <w:sz w:val="24"/>
                <w:szCs w:val="24"/>
              </w:rPr>
              <w:t>Лекции</w:t>
            </w:r>
          </w:p>
        </w:tc>
        <w:tc>
          <w:tcPr>
            <w:tcW w:w="708" w:type="pct"/>
            <w:shd w:val="clear" w:color="auto" w:fill="auto"/>
          </w:tcPr>
          <w:p w14:paraId="434F703D" w14:textId="39FF982E" w:rsidR="00AC58E9" w:rsidRPr="00E97230" w:rsidRDefault="00AC58E9" w:rsidP="00F82CD4">
            <w:pPr>
              <w:tabs>
                <w:tab w:val="right" w:pos="851"/>
              </w:tabs>
              <w:spacing w:after="0" w:line="240" w:lineRule="auto"/>
              <w:jc w:val="both"/>
              <w:rPr>
                <w:rFonts w:ascii="Times New Roman" w:hAnsi="Times New Roman" w:cs="Times New Roman"/>
                <w:sz w:val="24"/>
                <w:szCs w:val="24"/>
              </w:rPr>
            </w:pPr>
            <w:r w:rsidRPr="00E97230">
              <w:rPr>
                <w:rFonts w:ascii="Times New Roman" w:hAnsi="Times New Roman" w:cs="Times New Roman"/>
                <w:sz w:val="24"/>
                <w:szCs w:val="24"/>
              </w:rPr>
              <w:t>Семинары, практические занятия</w:t>
            </w:r>
          </w:p>
        </w:tc>
        <w:tc>
          <w:tcPr>
            <w:tcW w:w="780" w:type="pct"/>
            <w:vMerge/>
            <w:shd w:val="clear" w:color="auto" w:fill="auto"/>
          </w:tcPr>
          <w:p w14:paraId="5991AD40"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44B048F7"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r>
      <w:tr w:rsidR="00085302" w:rsidRPr="00E97230" w14:paraId="3AD929CA" w14:textId="77777777" w:rsidTr="00213D21">
        <w:tc>
          <w:tcPr>
            <w:tcW w:w="230" w:type="pct"/>
            <w:shd w:val="clear" w:color="auto" w:fill="auto"/>
          </w:tcPr>
          <w:p w14:paraId="2EFA7F93" w14:textId="77777777" w:rsidR="00AC58E9" w:rsidRPr="00E97230"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1.</w:t>
            </w:r>
          </w:p>
        </w:tc>
        <w:tc>
          <w:tcPr>
            <w:tcW w:w="1112" w:type="pct"/>
            <w:shd w:val="clear" w:color="auto" w:fill="auto"/>
            <w:vAlign w:val="center"/>
          </w:tcPr>
          <w:p w14:paraId="35036DF1" w14:textId="7818CD3B" w:rsidR="00AC58E9" w:rsidRPr="004A7E57" w:rsidRDefault="00E97230" w:rsidP="004A7E57">
            <w:pPr>
              <w:tabs>
                <w:tab w:val="right" w:pos="851"/>
              </w:tabs>
              <w:suppressAutoHyphens/>
              <w:spacing w:after="0" w:line="240" w:lineRule="auto"/>
              <w:rPr>
                <w:rFonts w:ascii="Times New Roman" w:hAnsi="Times New Roman" w:cs="Times New Roman"/>
                <w:sz w:val="24"/>
                <w:szCs w:val="24"/>
              </w:rPr>
            </w:pPr>
            <w:r w:rsidRPr="004A7E57">
              <w:rPr>
                <w:rFonts w:ascii="Times New Roman" w:hAnsi="Times New Roman" w:cs="Times New Roman"/>
                <w:sz w:val="24"/>
                <w:szCs w:val="24"/>
              </w:rPr>
              <w:t xml:space="preserve">Тема 1. Экономические злоупотребления кредитных организаций </w:t>
            </w:r>
          </w:p>
        </w:tc>
        <w:tc>
          <w:tcPr>
            <w:tcW w:w="447" w:type="pct"/>
            <w:shd w:val="clear" w:color="auto" w:fill="auto"/>
            <w:vAlign w:val="center"/>
          </w:tcPr>
          <w:p w14:paraId="5F9D84B3" w14:textId="4E7C0009" w:rsidR="00AC58E9" w:rsidRPr="00E97230" w:rsidRDefault="0064376F" w:rsidP="00F82CD4">
            <w:pPr>
              <w:suppressAutoHyphens/>
              <w:spacing w:after="0" w:line="240" w:lineRule="auto"/>
              <w:jc w:val="center"/>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34</w:t>
            </w:r>
          </w:p>
        </w:tc>
        <w:tc>
          <w:tcPr>
            <w:tcW w:w="523" w:type="pct"/>
            <w:shd w:val="clear" w:color="auto" w:fill="auto"/>
            <w:vAlign w:val="center"/>
          </w:tcPr>
          <w:p w14:paraId="38F8B22D" w14:textId="6A86392F" w:rsidR="00AC58E9" w:rsidRPr="00E97230" w:rsidRDefault="007F4D5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22" w:type="pct"/>
            <w:shd w:val="clear" w:color="auto" w:fill="auto"/>
            <w:vAlign w:val="center"/>
          </w:tcPr>
          <w:p w14:paraId="37D83872" w14:textId="77777777" w:rsidR="00AC58E9" w:rsidRPr="00E97230" w:rsidRDefault="00AC58E9" w:rsidP="00F82CD4">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2</w:t>
            </w:r>
          </w:p>
        </w:tc>
        <w:tc>
          <w:tcPr>
            <w:tcW w:w="708" w:type="pct"/>
            <w:shd w:val="clear" w:color="auto" w:fill="auto"/>
            <w:vAlign w:val="center"/>
          </w:tcPr>
          <w:p w14:paraId="7CFA4DEB" w14:textId="3A4CAE72" w:rsidR="00AC58E9" w:rsidRPr="00E97230" w:rsidRDefault="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780" w:type="pct"/>
            <w:shd w:val="clear" w:color="auto" w:fill="auto"/>
            <w:vAlign w:val="center"/>
          </w:tcPr>
          <w:p w14:paraId="298C2EC7" w14:textId="2ACD143F" w:rsidR="00AC58E9" w:rsidRPr="00E97230" w:rsidRDefault="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24</w:t>
            </w:r>
          </w:p>
        </w:tc>
        <w:tc>
          <w:tcPr>
            <w:tcW w:w="678" w:type="pct"/>
            <w:shd w:val="clear" w:color="auto" w:fill="auto"/>
            <w:vAlign w:val="center"/>
          </w:tcPr>
          <w:p w14:paraId="01EB4C42"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 xml:space="preserve">Опрос, решение тестов </w:t>
            </w:r>
          </w:p>
        </w:tc>
      </w:tr>
      <w:tr w:rsidR="00085302" w:rsidRPr="00E97230" w14:paraId="0B24D09A" w14:textId="77777777" w:rsidTr="00213D21">
        <w:tc>
          <w:tcPr>
            <w:tcW w:w="230" w:type="pct"/>
            <w:shd w:val="clear" w:color="auto" w:fill="auto"/>
          </w:tcPr>
          <w:p w14:paraId="3824EB80" w14:textId="77777777" w:rsidR="00AC58E9" w:rsidRPr="00E97230"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2.</w:t>
            </w:r>
          </w:p>
        </w:tc>
        <w:tc>
          <w:tcPr>
            <w:tcW w:w="1112" w:type="pct"/>
            <w:shd w:val="clear" w:color="auto" w:fill="auto"/>
            <w:vAlign w:val="center"/>
          </w:tcPr>
          <w:p w14:paraId="7B6B520E" w14:textId="2D76E4BB" w:rsidR="00AC58E9" w:rsidRPr="004A7E57" w:rsidRDefault="00E97230" w:rsidP="004A7E57">
            <w:pPr>
              <w:tabs>
                <w:tab w:val="right" w:pos="851"/>
              </w:tabs>
              <w:spacing w:after="0" w:line="240" w:lineRule="auto"/>
              <w:rPr>
                <w:rFonts w:ascii="Times New Roman" w:hAnsi="Times New Roman" w:cs="Times New Roman"/>
                <w:sz w:val="24"/>
                <w:szCs w:val="24"/>
              </w:rPr>
            </w:pPr>
            <w:r w:rsidRPr="004A7E57">
              <w:rPr>
                <w:rFonts w:ascii="Times New Roman" w:hAnsi="Times New Roman" w:cs="Times New Roman"/>
                <w:sz w:val="24"/>
                <w:szCs w:val="24"/>
              </w:rPr>
              <w:t>Тема 2. Общие положения методики расследования экономических злоупотреблений в деятельности организаций</w:t>
            </w:r>
          </w:p>
        </w:tc>
        <w:tc>
          <w:tcPr>
            <w:tcW w:w="447" w:type="pct"/>
            <w:shd w:val="clear" w:color="auto" w:fill="auto"/>
            <w:vAlign w:val="center"/>
          </w:tcPr>
          <w:p w14:paraId="5F37EB01" w14:textId="45319FD7" w:rsidR="00AC58E9" w:rsidRPr="00E97230" w:rsidRDefault="007F4D5D" w:rsidP="00F82CD4">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523" w:type="pct"/>
            <w:shd w:val="clear" w:color="auto" w:fill="auto"/>
            <w:vAlign w:val="center"/>
          </w:tcPr>
          <w:p w14:paraId="7F3F7261" w14:textId="1BCDE701" w:rsidR="00AC58E9" w:rsidRPr="00E97230" w:rsidRDefault="007F4D5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22" w:type="pct"/>
            <w:shd w:val="clear" w:color="auto" w:fill="auto"/>
            <w:vAlign w:val="center"/>
          </w:tcPr>
          <w:p w14:paraId="4013FE75" w14:textId="77777777" w:rsidR="00AC58E9" w:rsidRPr="00E97230" w:rsidRDefault="00AC58E9" w:rsidP="00F82CD4">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2</w:t>
            </w:r>
          </w:p>
        </w:tc>
        <w:tc>
          <w:tcPr>
            <w:tcW w:w="708" w:type="pct"/>
            <w:shd w:val="clear" w:color="auto" w:fill="auto"/>
            <w:vAlign w:val="center"/>
          </w:tcPr>
          <w:p w14:paraId="5A1594DC" w14:textId="4523DA6B" w:rsidR="00AC58E9" w:rsidRPr="00E97230" w:rsidRDefault="00E97230" w:rsidP="00F82CD4">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80" w:type="pct"/>
            <w:shd w:val="clear" w:color="auto" w:fill="auto"/>
            <w:vAlign w:val="center"/>
          </w:tcPr>
          <w:p w14:paraId="08FCAB45" w14:textId="0B7F1889" w:rsidR="00AC58E9" w:rsidRPr="00E97230" w:rsidRDefault="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24</w:t>
            </w:r>
          </w:p>
        </w:tc>
        <w:tc>
          <w:tcPr>
            <w:tcW w:w="678" w:type="pct"/>
            <w:shd w:val="clear" w:color="auto" w:fill="auto"/>
            <w:vAlign w:val="center"/>
          </w:tcPr>
          <w:p w14:paraId="60432665"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Опрос решение тестов, задач</w:t>
            </w:r>
          </w:p>
        </w:tc>
      </w:tr>
      <w:tr w:rsidR="00085302" w:rsidRPr="00E97230" w14:paraId="3505FBCB" w14:textId="77777777" w:rsidTr="00213D21">
        <w:tc>
          <w:tcPr>
            <w:tcW w:w="230" w:type="pct"/>
            <w:shd w:val="clear" w:color="auto" w:fill="auto"/>
          </w:tcPr>
          <w:p w14:paraId="1E636A9B" w14:textId="77777777" w:rsidR="00AC58E9" w:rsidRPr="00E97230"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3.</w:t>
            </w:r>
          </w:p>
        </w:tc>
        <w:tc>
          <w:tcPr>
            <w:tcW w:w="1112" w:type="pct"/>
            <w:shd w:val="clear" w:color="auto" w:fill="auto"/>
            <w:vAlign w:val="center"/>
          </w:tcPr>
          <w:p w14:paraId="66FD7ACC" w14:textId="28B74633" w:rsidR="00AC58E9" w:rsidRPr="004A7E57" w:rsidRDefault="00E97230" w:rsidP="004A7E57">
            <w:pPr>
              <w:tabs>
                <w:tab w:val="right" w:pos="851"/>
              </w:tabs>
              <w:spacing w:after="0" w:line="240" w:lineRule="auto"/>
              <w:rPr>
                <w:rFonts w:ascii="Times New Roman" w:hAnsi="Times New Roman" w:cs="Times New Roman"/>
                <w:sz w:val="24"/>
                <w:szCs w:val="24"/>
              </w:rPr>
            </w:pPr>
            <w:r w:rsidRPr="004A7E57">
              <w:rPr>
                <w:rFonts w:ascii="Times New Roman" w:hAnsi="Times New Roman" w:cs="Times New Roman"/>
                <w:sz w:val="24"/>
                <w:szCs w:val="24"/>
              </w:rPr>
              <w:t>Тема 3. Методики расследования экономических злоупотреблений в деятельности кредитных организаций</w:t>
            </w:r>
          </w:p>
        </w:tc>
        <w:tc>
          <w:tcPr>
            <w:tcW w:w="447" w:type="pct"/>
            <w:shd w:val="clear" w:color="auto" w:fill="auto"/>
            <w:vAlign w:val="center"/>
          </w:tcPr>
          <w:p w14:paraId="255CD0AF" w14:textId="1A0CCD80" w:rsidR="00AC58E9" w:rsidRPr="00E97230" w:rsidRDefault="007F4D5D" w:rsidP="00F82CD4">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523" w:type="pct"/>
            <w:shd w:val="clear" w:color="auto" w:fill="auto"/>
            <w:vAlign w:val="center"/>
          </w:tcPr>
          <w:p w14:paraId="74BE849D" w14:textId="78345919" w:rsidR="00AC58E9" w:rsidRPr="00E97230" w:rsidRDefault="007F4D5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522" w:type="pct"/>
            <w:shd w:val="clear" w:color="auto" w:fill="auto"/>
            <w:vAlign w:val="center"/>
          </w:tcPr>
          <w:p w14:paraId="4BF28055" w14:textId="0B4B1DBB" w:rsidR="00AC58E9" w:rsidRPr="00E97230" w:rsidRDefault="00E97230" w:rsidP="00F82CD4">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08" w:type="pct"/>
            <w:shd w:val="clear" w:color="auto" w:fill="auto"/>
            <w:vAlign w:val="center"/>
          </w:tcPr>
          <w:p w14:paraId="31321C1D" w14:textId="5BC035F8" w:rsidR="00AC58E9" w:rsidRPr="00E97230" w:rsidRDefault="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780" w:type="pct"/>
            <w:shd w:val="clear" w:color="auto" w:fill="auto"/>
            <w:vAlign w:val="center"/>
          </w:tcPr>
          <w:p w14:paraId="6A6D5934" w14:textId="77E35D48" w:rsidR="00AC58E9" w:rsidRPr="00E97230" w:rsidRDefault="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28</w:t>
            </w:r>
          </w:p>
        </w:tc>
        <w:tc>
          <w:tcPr>
            <w:tcW w:w="678" w:type="pct"/>
            <w:shd w:val="clear" w:color="auto" w:fill="auto"/>
            <w:vAlign w:val="center"/>
          </w:tcPr>
          <w:p w14:paraId="00040379"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Опрос; решение тестов, задач</w:t>
            </w:r>
          </w:p>
        </w:tc>
      </w:tr>
      <w:tr w:rsidR="00085302" w:rsidRPr="00E97230" w14:paraId="187C28EA" w14:textId="77777777" w:rsidTr="00213D21">
        <w:tc>
          <w:tcPr>
            <w:tcW w:w="230" w:type="pct"/>
            <w:shd w:val="clear" w:color="auto" w:fill="auto"/>
          </w:tcPr>
          <w:p w14:paraId="4199757C"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p>
        </w:tc>
        <w:tc>
          <w:tcPr>
            <w:tcW w:w="1112" w:type="pct"/>
            <w:shd w:val="clear" w:color="auto" w:fill="auto"/>
          </w:tcPr>
          <w:p w14:paraId="373CFC70"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r w:rsidRPr="00E97230">
              <w:rPr>
                <w:rFonts w:ascii="Times New Roman" w:hAnsi="Times New Roman" w:cs="Times New Roman"/>
                <w:sz w:val="24"/>
                <w:szCs w:val="24"/>
              </w:rPr>
              <w:t xml:space="preserve">В целом по дисциплине </w:t>
            </w:r>
          </w:p>
        </w:tc>
        <w:tc>
          <w:tcPr>
            <w:tcW w:w="447" w:type="pct"/>
            <w:shd w:val="clear" w:color="auto" w:fill="auto"/>
            <w:vAlign w:val="center"/>
          </w:tcPr>
          <w:p w14:paraId="39AD2383" w14:textId="77777777" w:rsidR="00AC58E9" w:rsidRPr="00E97230" w:rsidRDefault="00AC58E9" w:rsidP="00F82CD4">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423835BA" w14:textId="687E8C77" w:rsidR="00AC58E9" w:rsidRPr="00E97230" w:rsidRDefault="00E97230" w:rsidP="00F82CD4">
            <w:pPr>
              <w:tabs>
                <w:tab w:val="right" w:pos="851"/>
              </w:tabs>
              <w:spacing w:after="0" w:line="240" w:lineRule="auto"/>
              <w:jc w:val="center"/>
              <w:rPr>
                <w:rFonts w:ascii="Times New Roman" w:hAnsi="Times New Roman" w:cs="Times New Roman"/>
                <w:sz w:val="24"/>
                <w:szCs w:val="24"/>
              </w:rPr>
            </w:pPr>
            <w:r w:rsidRPr="004A7E57">
              <w:rPr>
                <w:rFonts w:ascii="Times New Roman" w:eastAsia="Times New Roman" w:hAnsi="Times New Roman" w:cs="Times New Roman"/>
                <w:b/>
                <w:color w:val="000000"/>
                <w:sz w:val="24"/>
                <w:szCs w:val="24"/>
                <w:lang w:eastAsia="ru-RU"/>
              </w:rPr>
              <w:t>32</w:t>
            </w:r>
          </w:p>
        </w:tc>
        <w:tc>
          <w:tcPr>
            <w:tcW w:w="522" w:type="pct"/>
            <w:shd w:val="clear" w:color="auto" w:fill="auto"/>
            <w:vAlign w:val="center"/>
          </w:tcPr>
          <w:p w14:paraId="0171F1F2" w14:textId="76855F49" w:rsidR="00AC58E9" w:rsidRPr="00E97230" w:rsidRDefault="00ED5FDF" w:rsidP="00F82CD4">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8</w:t>
            </w:r>
          </w:p>
        </w:tc>
        <w:tc>
          <w:tcPr>
            <w:tcW w:w="708" w:type="pct"/>
            <w:shd w:val="clear" w:color="auto" w:fill="auto"/>
            <w:vAlign w:val="center"/>
          </w:tcPr>
          <w:p w14:paraId="0B5B8E6F" w14:textId="7059FE09" w:rsidR="00AC58E9" w:rsidRPr="00E97230" w:rsidRDefault="00E97230" w:rsidP="00F82CD4">
            <w:pPr>
              <w:tabs>
                <w:tab w:val="right" w:pos="851"/>
              </w:tabs>
              <w:spacing w:after="0" w:line="240" w:lineRule="auto"/>
              <w:jc w:val="center"/>
              <w:rPr>
                <w:rFonts w:ascii="Times New Roman" w:hAnsi="Times New Roman" w:cs="Times New Roman"/>
                <w:sz w:val="24"/>
                <w:szCs w:val="24"/>
              </w:rPr>
            </w:pPr>
            <w:r w:rsidRPr="004A7E57">
              <w:rPr>
                <w:rFonts w:ascii="Times New Roman" w:eastAsia="Times New Roman" w:hAnsi="Times New Roman" w:cs="Times New Roman"/>
                <w:b/>
                <w:bCs/>
                <w:color w:val="000000"/>
                <w:sz w:val="24"/>
                <w:szCs w:val="24"/>
                <w:lang w:eastAsia="ru-RU"/>
              </w:rPr>
              <w:t>24</w:t>
            </w:r>
          </w:p>
        </w:tc>
        <w:tc>
          <w:tcPr>
            <w:tcW w:w="780" w:type="pct"/>
            <w:shd w:val="clear" w:color="auto" w:fill="auto"/>
            <w:vAlign w:val="center"/>
          </w:tcPr>
          <w:p w14:paraId="5273F0AC" w14:textId="477393A2" w:rsidR="00AC58E9" w:rsidRPr="00E97230" w:rsidRDefault="00E97230" w:rsidP="00F82CD4">
            <w:pPr>
              <w:tabs>
                <w:tab w:val="right" w:pos="851"/>
              </w:tabs>
              <w:spacing w:after="0" w:line="240" w:lineRule="auto"/>
              <w:jc w:val="center"/>
              <w:rPr>
                <w:rFonts w:ascii="Times New Roman" w:hAnsi="Times New Roman" w:cs="Times New Roman"/>
                <w:sz w:val="24"/>
                <w:szCs w:val="24"/>
              </w:rPr>
            </w:pPr>
            <w:r w:rsidRPr="004A7E57">
              <w:rPr>
                <w:rFonts w:ascii="Times New Roman" w:eastAsia="Times New Roman" w:hAnsi="Times New Roman" w:cs="Times New Roman"/>
                <w:b/>
                <w:bCs/>
                <w:color w:val="000000"/>
                <w:sz w:val="24"/>
                <w:szCs w:val="24"/>
                <w:lang w:eastAsia="ru-RU"/>
              </w:rPr>
              <w:t>76</w:t>
            </w:r>
          </w:p>
        </w:tc>
        <w:tc>
          <w:tcPr>
            <w:tcW w:w="678" w:type="pct"/>
            <w:shd w:val="clear" w:color="auto" w:fill="auto"/>
            <w:vAlign w:val="center"/>
          </w:tcPr>
          <w:p w14:paraId="44E4CC3D" w14:textId="77777777" w:rsidR="00AC58E9" w:rsidRPr="00E97230" w:rsidRDefault="00AC58E9" w:rsidP="00F82CD4">
            <w:pPr>
              <w:tabs>
                <w:tab w:val="right" w:pos="851"/>
              </w:tabs>
              <w:spacing w:after="0" w:line="240" w:lineRule="auto"/>
              <w:jc w:val="both"/>
              <w:rPr>
                <w:rFonts w:ascii="Times New Roman" w:hAnsi="Times New Roman" w:cs="Times New Roman"/>
                <w:sz w:val="24"/>
                <w:szCs w:val="24"/>
              </w:rPr>
            </w:pPr>
            <w:r w:rsidRPr="00E97230">
              <w:rPr>
                <w:rFonts w:ascii="Times New Roman" w:eastAsia="Times New Roman" w:hAnsi="Times New Roman" w:cs="Times New Roman"/>
                <w:b/>
                <w:color w:val="000000"/>
                <w:sz w:val="24"/>
                <w:szCs w:val="24"/>
                <w:lang w:eastAsia="ru-RU"/>
              </w:rPr>
              <w:t>Эссе</w:t>
            </w:r>
          </w:p>
        </w:tc>
      </w:tr>
      <w:tr w:rsidR="00213D21" w:rsidRPr="00E97230" w14:paraId="534F497C" w14:textId="77777777" w:rsidTr="00213D21">
        <w:tc>
          <w:tcPr>
            <w:tcW w:w="230" w:type="pct"/>
            <w:shd w:val="clear" w:color="auto" w:fill="auto"/>
          </w:tcPr>
          <w:p w14:paraId="6E3A49EF" w14:textId="77777777" w:rsidR="00213D21" w:rsidRPr="00E97230" w:rsidRDefault="00213D21" w:rsidP="00213D21">
            <w:pPr>
              <w:tabs>
                <w:tab w:val="right" w:pos="851"/>
              </w:tabs>
              <w:spacing w:after="0" w:line="240" w:lineRule="auto"/>
              <w:jc w:val="both"/>
              <w:rPr>
                <w:rFonts w:ascii="Times New Roman" w:hAnsi="Times New Roman" w:cs="Times New Roman"/>
                <w:sz w:val="24"/>
                <w:szCs w:val="24"/>
              </w:rPr>
            </w:pPr>
          </w:p>
        </w:tc>
        <w:tc>
          <w:tcPr>
            <w:tcW w:w="1112" w:type="pct"/>
            <w:shd w:val="clear" w:color="auto" w:fill="auto"/>
          </w:tcPr>
          <w:p w14:paraId="4D33471E" w14:textId="77777777" w:rsidR="00213D21" w:rsidRPr="004A7E57" w:rsidRDefault="00213D21" w:rsidP="00213D21">
            <w:pPr>
              <w:tabs>
                <w:tab w:val="right" w:pos="851"/>
              </w:tabs>
              <w:spacing w:after="0" w:line="240" w:lineRule="auto"/>
              <w:jc w:val="both"/>
              <w:rPr>
                <w:rFonts w:ascii="Times New Roman" w:hAnsi="Times New Roman" w:cs="Times New Roman"/>
                <w:sz w:val="24"/>
                <w:szCs w:val="24"/>
              </w:rPr>
            </w:pPr>
            <w:r w:rsidRPr="004A7E57">
              <w:rPr>
                <w:rFonts w:ascii="Times New Roman" w:hAnsi="Times New Roman" w:cs="Times New Roman"/>
                <w:sz w:val="24"/>
                <w:szCs w:val="24"/>
              </w:rPr>
              <w:t>Итого в %</w:t>
            </w:r>
          </w:p>
        </w:tc>
        <w:tc>
          <w:tcPr>
            <w:tcW w:w="447" w:type="pct"/>
            <w:shd w:val="clear" w:color="auto" w:fill="auto"/>
          </w:tcPr>
          <w:p w14:paraId="433C15F3" w14:textId="77777777" w:rsidR="00213D21" w:rsidRPr="00E97230" w:rsidRDefault="00213D21" w:rsidP="00213D21">
            <w:pPr>
              <w:tabs>
                <w:tab w:val="right" w:pos="851"/>
              </w:tabs>
              <w:spacing w:after="0" w:line="240" w:lineRule="auto"/>
              <w:jc w:val="center"/>
              <w:rPr>
                <w:rFonts w:ascii="Times New Roman" w:hAnsi="Times New Roman" w:cs="Times New Roman"/>
                <w:sz w:val="24"/>
                <w:szCs w:val="24"/>
                <w:highlight w:val="yellow"/>
              </w:rPr>
            </w:pPr>
          </w:p>
        </w:tc>
        <w:tc>
          <w:tcPr>
            <w:tcW w:w="523" w:type="pct"/>
            <w:shd w:val="clear" w:color="auto" w:fill="auto"/>
          </w:tcPr>
          <w:p w14:paraId="7322F320" w14:textId="37F38B23" w:rsidR="00213D21" w:rsidRPr="00E97230" w:rsidRDefault="00213D21" w:rsidP="00213D21">
            <w:pPr>
              <w:tabs>
                <w:tab w:val="right" w:pos="851"/>
              </w:tabs>
              <w:spacing w:after="0" w:line="240" w:lineRule="auto"/>
              <w:jc w:val="center"/>
              <w:rPr>
                <w:rFonts w:ascii="Times New Roman" w:hAnsi="Times New Roman" w:cs="Times New Roman"/>
                <w:sz w:val="24"/>
                <w:szCs w:val="24"/>
                <w:highlight w:val="yellow"/>
              </w:rPr>
            </w:pPr>
            <w:r w:rsidRPr="00E97230">
              <w:rPr>
                <w:rFonts w:ascii="Times New Roman" w:hAnsi="Times New Roman" w:cs="Times New Roman"/>
                <w:b/>
                <w:sz w:val="24"/>
                <w:szCs w:val="24"/>
              </w:rPr>
              <w:t>30%</w:t>
            </w:r>
          </w:p>
        </w:tc>
        <w:tc>
          <w:tcPr>
            <w:tcW w:w="522" w:type="pct"/>
            <w:shd w:val="clear" w:color="auto" w:fill="auto"/>
          </w:tcPr>
          <w:p w14:paraId="1ED60964" w14:textId="152D9D07" w:rsidR="00213D21" w:rsidRPr="00E97230" w:rsidRDefault="00213D21" w:rsidP="00213D21">
            <w:pPr>
              <w:tabs>
                <w:tab w:val="right" w:pos="851"/>
              </w:tabs>
              <w:spacing w:after="0" w:line="240" w:lineRule="auto"/>
              <w:jc w:val="center"/>
              <w:rPr>
                <w:rFonts w:ascii="Times New Roman" w:hAnsi="Times New Roman" w:cs="Times New Roman"/>
                <w:sz w:val="24"/>
                <w:szCs w:val="24"/>
                <w:highlight w:val="yellow"/>
              </w:rPr>
            </w:pPr>
            <w:r w:rsidRPr="00E97230">
              <w:rPr>
                <w:rFonts w:ascii="Times New Roman" w:hAnsi="Times New Roman" w:cs="Times New Roman"/>
                <w:b/>
                <w:sz w:val="24"/>
                <w:szCs w:val="24"/>
              </w:rPr>
              <w:t>25%</w:t>
            </w:r>
          </w:p>
        </w:tc>
        <w:tc>
          <w:tcPr>
            <w:tcW w:w="708" w:type="pct"/>
            <w:shd w:val="clear" w:color="auto" w:fill="auto"/>
          </w:tcPr>
          <w:p w14:paraId="1432F10F" w14:textId="11EDCAD2" w:rsidR="00213D21" w:rsidRPr="00E97230" w:rsidRDefault="00213D21" w:rsidP="00213D21">
            <w:pPr>
              <w:tabs>
                <w:tab w:val="right" w:pos="851"/>
              </w:tabs>
              <w:spacing w:after="0" w:line="240" w:lineRule="auto"/>
              <w:jc w:val="center"/>
              <w:rPr>
                <w:rFonts w:ascii="Times New Roman" w:hAnsi="Times New Roman" w:cs="Times New Roman"/>
                <w:sz w:val="24"/>
                <w:szCs w:val="24"/>
                <w:highlight w:val="yellow"/>
              </w:rPr>
            </w:pPr>
            <w:r w:rsidRPr="00E97230">
              <w:rPr>
                <w:rFonts w:ascii="Times New Roman" w:hAnsi="Times New Roman" w:cs="Times New Roman"/>
                <w:b/>
                <w:sz w:val="24"/>
                <w:szCs w:val="24"/>
              </w:rPr>
              <w:t>75%</w:t>
            </w:r>
          </w:p>
        </w:tc>
        <w:tc>
          <w:tcPr>
            <w:tcW w:w="780" w:type="pct"/>
            <w:shd w:val="clear" w:color="auto" w:fill="auto"/>
          </w:tcPr>
          <w:p w14:paraId="01569AFA" w14:textId="6145002C" w:rsidR="00213D21" w:rsidRPr="00E97230" w:rsidRDefault="00213D21" w:rsidP="00213D21">
            <w:pPr>
              <w:tabs>
                <w:tab w:val="right" w:pos="851"/>
              </w:tabs>
              <w:spacing w:after="0" w:line="240" w:lineRule="auto"/>
              <w:jc w:val="center"/>
              <w:rPr>
                <w:rFonts w:ascii="Times New Roman" w:hAnsi="Times New Roman" w:cs="Times New Roman"/>
                <w:sz w:val="24"/>
                <w:szCs w:val="24"/>
              </w:rPr>
            </w:pPr>
            <w:r w:rsidRPr="00E97230">
              <w:rPr>
                <w:rFonts w:ascii="Times New Roman" w:hAnsi="Times New Roman" w:cs="Times New Roman"/>
                <w:b/>
                <w:sz w:val="24"/>
                <w:szCs w:val="24"/>
              </w:rPr>
              <w:t>70%</w:t>
            </w:r>
          </w:p>
        </w:tc>
        <w:tc>
          <w:tcPr>
            <w:tcW w:w="678" w:type="pct"/>
            <w:shd w:val="clear" w:color="auto" w:fill="auto"/>
          </w:tcPr>
          <w:p w14:paraId="72842A15" w14:textId="77777777" w:rsidR="00213D21" w:rsidRPr="00E97230" w:rsidRDefault="00213D21" w:rsidP="00213D21">
            <w:pPr>
              <w:tabs>
                <w:tab w:val="right" w:pos="851"/>
              </w:tabs>
              <w:spacing w:after="0" w:line="240" w:lineRule="auto"/>
              <w:jc w:val="both"/>
              <w:rPr>
                <w:rFonts w:ascii="Times New Roman" w:hAnsi="Times New Roman" w:cs="Times New Roman"/>
                <w:sz w:val="24"/>
                <w:szCs w:val="24"/>
              </w:rPr>
            </w:pPr>
          </w:p>
        </w:tc>
      </w:tr>
    </w:tbl>
    <w:p w14:paraId="2125105A" w14:textId="77777777" w:rsidR="00AC58E9" w:rsidRPr="004A7E57" w:rsidRDefault="00AC58E9" w:rsidP="00F82CD4">
      <w:pPr>
        <w:tabs>
          <w:tab w:val="left" w:pos="709"/>
          <w:tab w:val="left" w:pos="993"/>
        </w:tabs>
        <w:spacing w:after="0" w:line="240" w:lineRule="auto"/>
        <w:rPr>
          <w:rFonts w:ascii="Times New Roman" w:eastAsia="Times New Roman" w:hAnsi="Times New Roman" w:cs="Times New Roman"/>
          <w:b/>
          <w:sz w:val="28"/>
          <w:szCs w:val="28"/>
          <w:lang w:eastAsia="ru-RU"/>
        </w:rPr>
      </w:pPr>
    </w:p>
    <w:p w14:paraId="5E9E3C5C" w14:textId="67FF9A01" w:rsidR="00234F97" w:rsidRDefault="00840B74" w:rsidP="00F82CD4">
      <w:pPr>
        <w:spacing w:after="0" w:line="240" w:lineRule="auto"/>
        <w:ind w:firstLine="708"/>
        <w:jc w:val="right"/>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ED5FDF">
        <w:rPr>
          <w:rFonts w:ascii="Times New Roman" w:eastAsia="Times New Roman" w:hAnsi="Times New Roman" w:cs="Times New Roman"/>
          <w:sz w:val="28"/>
          <w:szCs w:val="28"/>
          <w:lang w:eastAsia="ru-RU"/>
        </w:rPr>
        <w:t>4</w:t>
      </w:r>
    </w:p>
    <w:p w14:paraId="00DD0D7F" w14:textId="392E9894" w:rsidR="00ED5FDF" w:rsidRPr="002B01B1" w:rsidRDefault="00ED5FDF" w:rsidP="00ED5FDF">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9D1AAF">
        <w:rPr>
          <w:rFonts w:ascii="Times New Roman" w:eastAsia="Times New Roman" w:hAnsi="Times New Roman" w:cs="Times New Roman"/>
          <w:b/>
          <w:sz w:val="28"/>
          <w:szCs w:val="28"/>
          <w:lang w:eastAsia="ru-RU"/>
        </w:rPr>
        <w:t>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2110"/>
        <w:gridCol w:w="848"/>
        <w:gridCol w:w="992"/>
        <w:gridCol w:w="991"/>
        <w:gridCol w:w="1344"/>
        <w:gridCol w:w="1480"/>
        <w:gridCol w:w="1287"/>
      </w:tblGrid>
      <w:tr w:rsidR="00234F97" w:rsidRPr="00E97230" w14:paraId="4BF3375E" w14:textId="77777777" w:rsidTr="00AC58E9">
        <w:tc>
          <w:tcPr>
            <w:tcW w:w="230" w:type="pct"/>
            <w:vMerge w:val="restart"/>
            <w:shd w:val="clear" w:color="auto" w:fill="auto"/>
          </w:tcPr>
          <w:p w14:paraId="3F527DD8" w14:textId="77777777" w:rsidR="00234F97" w:rsidRPr="00E97230" w:rsidRDefault="00234F97"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w:t>
            </w:r>
          </w:p>
          <w:p w14:paraId="5AB2AA13" w14:textId="77777777" w:rsidR="00234F97" w:rsidRPr="00E97230" w:rsidRDefault="00234F97" w:rsidP="00F82CD4">
            <w:pPr>
              <w:tabs>
                <w:tab w:val="right" w:pos="851"/>
              </w:tabs>
              <w:spacing w:after="0" w:line="240" w:lineRule="auto"/>
              <w:jc w:val="center"/>
              <w:rPr>
                <w:rFonts w:ascii="Times New Roman" w:hAnsi="Times New Roman" w:cs="Times New Roman"/>
                <w:b/>
                <w:bCs/>
                <w:sz w:val="24"/>
                <w:szCs w:val="24"/>
              </w:rPr>
            </w:pPr>
            <w:proofErr w:type="spellStart"/>
            <w:r w:rsidRPr="00E97230">
              <w:rPr>
                <w:rFonts w:ascii="Times New Roman" w:hAnsi="Times New Roman" w:cs="Times New Roman"/>
                <w:b/>
                <w:bCs/>
                <w:sz w:val="24"/>
                <w:szCs w:val="24"/>
              </w:rPr>
              <w:t>пп</w:t>
            </w:r>
            <w:proofErr w:type="spellEnd"/>
            <w:r w:rsidRPr="00E97230">
              <w:rPr>
                <w:rFonts w:ascii="Times New Roman" w:hAnsi="Times New Roman" w:cs="Times New Roman"/>
                <w:b/>
                <w:bCs/>
                <w:sz w:val="24"/>
                <w:szCs w:val="24"/>
              </w:rPr>
              <w:t>/п</w:t>
            </w:r>
          </w:p>
        </w:tc>
        <w:tc>
          <w:tcPr>
            <w:tcW w:w="1112" w:type="pct"/>
            <w:vMerge w:val="restart"/>
            <w:shd w:val="clear" w:color="auto" w:fill="auto"/>
          </w:tcPr>
          <w:p w14:paraId="1333763E" w14:textId="77777777" w:rsidR="00234F97" w:rsidRPr="00E97230" w:rsidRDefault="00234F97"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Наименование тем (разделов) дисциплины</w:t>
            </w:r>
          </w:p>
        </w:tc>
        <w:tc>
          <w:tcPr>
            <w:tcW w:w="2980" w:type="pct"/>
            <w:gridSpan w:val="5"/>
          </w:tcPr>
          <w:p w14:paraId="384BEC1C" w14:textId="77777777" w:rsidR="00234F97" w:rsidRPr="00E97230" w:rsidRDefault="00234F97"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E97230" w:rsidRDefault="00234F97"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Формы текущего контроля успеваемости</w:t>
            </w:r>
          </w:p>
        </w:tc>
      </w:tr>
      <w:tr w:rsidR="00234F97" w:rsidRPr="00E97230" w14:paraId="47645AD6" w14:textId="77777777" w:rsidTr="007F53B1">
        <w:tc>
          <w:tcPr>
            <w:tcW w:w="230" w:type="pct"/>
            <w:vMerge/>
            <w:shd w:val="clear" w:color="auto" w:fill="auto"/>
          </w:tcPr>
          <w:p w14:paraId="4C9FE332"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p>
        </w:tc>
        <w:tc>
          <w:tcPr>
            <w:tcW w:w="1112" w:type="pct"/>
            <w:vMerge/>
            <w:shd w:val="clear" w:color="auto" w:fill="auto"/>
          </w:tcPr>
          <w:p w14:paraId="2CDBCB09"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p>
        </w:tc>
        <w:tc>
          <w:tcPr>
            <w:tcW w:w="447" w:type="pct"/>
            <w:vMerge w:val="restart"/>
            <w:shd w:val="clear" w:color="auto" w:fill="auto"/>
          </w:tcPr>
          <w:p w14:paraId="0708D1E5" w14:textId="77777777" w:rsidR="00234F97" w:rsidRPr="00E97230" w:rsidRDefault="00234F97"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Всего</w:t>
            </w:r>
          </w:p>
        </w:tc>
        <w:tc>
          <w:tcPr>
            <w:tcW w:w="1753" w:type="pct"/>
            <w:gridSpan w:val="3"/>
            <w:shd w:val="clear" w:color="auto" w:fill="auto"/>
          </w:tcPr>
          <w:p w14:paraId="7868E573" w14:textId="77777777" w:rsidR="00234F97" w:rsidRPr="00E97230" w:rsidRDefault="00234F97"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Контактная работа - Аудиторная работа</w:t>
            </w:r>
          </w:p>
        </w:tc>
        <w:tc>
          <w:tcPr>
            <w:tcW w:w="780" w:type="pct"/>
            <w:vMerge w:val="restart"/>
            <w:shd w:val="clear" w:color="auto" w:fill="auto"/>
          </w:tcPr>
          <w:p w14:paraId="6B3773DF" w14:textId="77777777" w:rsidR="00234F97" w:rsidRPr="00E97230" w:rsidRDefault="00234F97" w:rsidP="00F82CD4">
            <w:pPr>
              <w:tabs>
                <w:tab w:val="right" w:pos="851"/>
              </w:tabs>
              <w:spacing w:after="0" w:line="240" w:lineRule="auto"/>
              <w:jc w:val="center"/>
              <w:rPr>
                <w:rFonts w:ascii="Times New Roman" w:hAnsi="Times New Roman" w:cs="Times New Roman"/>
                <w:b/>
                <w:bCs/>
                <w:sz w:val="24"/>
                <w:szCs w:val="24"/>
              </w:rPr>
            </w:pPr>
            <w:r w:rsidRPr="00E97230">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p>
        </w:tc>
      </w:tr>
      <w:tr w:rsidR="00234F97" w:rsidRPr="00E97230" w14:paraId="2EB62F2A" w14:textId="77777777" w:rsidTr="007F53B1">
        <w:tc>
          <w:tcPr>
            <w:tcW w:w="230" w:type="pct"/>
            <w:vMerge/>
            <w:shd w:val="clear" w:color="auto" w:fill="auto"/>
          </w:tcPr>
          <w:p w14:paraId="6FFD90EA"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p>
        </w:tc>
        <w:tc>
          <w:tcPr>
            <w:tcW w:w="1112" w:type="pct"/>
            <w:vMerge/>
            <w:shd w:val="clear" w:color="auto" w:fill="auto"/>
          </w:tcPr>
          <w:p w14:paraId="6DAD64A8"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p>
        </w:tc>
        <w:tc>
          <w:tcPr>
            <w:tcW w:w="447" w:type="pct"/>
            <w:vMerge/>
            <w:shd w:val="clear" w:color="auto" w:fill="auto"/>
          </w:tcPr>
          <w:p w14:paraId="2FFB606B"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r w:rsidRPr="00E97230">
              <w:rPr>
                <w:rFonts w:ascii="Times New Roman" w:hAnsi="Times New Roman" w:cs="Times New Roman"/>
                <w:sz w:val="24"/>
                <w:szCs w:val="24"/>
              </w:rPr>
              <w:t xml:space="preserve">Общая, в </w:t>
            </w:r>
            <w:proofErr w:type="spellStart"/>
            <w:r w:rsidRPr="00E97230">
              <w:rPr>
                <w:rFonts w:ascii="Times New Roman" w:hAnsi="Times New Roman" w:cs="Times New Roman"/>
                <w:sz w:val="24"/>
                <w:szCs w:val="24"/>
              </w:rPr>
              <w:t>т.ч</w:t>
            </w:r>
            <w:proofErr w:type="spellEnd"/>
            <w:r w:rsidRPr="00E97230">
              <w:rPr>
                <w:rFonts w:ascii="Times New Roman" w:hAnsi="Times New Roman" w:cs="Times New Roman"/>
                <w:sz w:val="24"/>
                <w:szCs w:val="24"/>
              </w:rPr>
              <w:t>.:</w:t>
            </w:r>
          </w:p>
        </w:tc>
        <w:tc>
          <w:tcPr>
            <w:tcW w:w="522" w:type="pct"/>
            <w:shd w:val="clear" w:color="auto" w:fill="auto"/>
          </w:tcPr>
          <w:p w14:paraId="1C0404BF"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r w:rsidRPr="00E97230">
              <w:rPr>
                <w:rFonts w:ascii="Times New Roman" w:hAnsi="Times New Roman" w:cs="Times New Roman"/>
                <w:sz w:val="24"/>
                <w:szCs w:val="24"/>
              </w:rPr>
              <w:t>Лекции</w:t>
            </w:r>
          </w:p>
        </w:tc>
        <w:tc>
          <w:tcPr>
            <w:tcW w:w="708" w:type="pct"/>
            <w:shd w:val="clear" w:color="auto" w:fill="auto"/>
          </w:tcPr>
          <w:p w14:paraId="0F43C945" w14:textId="2F249591" w:rsidR="00234F97" w:rsidRPr="00E97230" w:rsidRDefault="00234F97" w:rsidP="00F82CD4">
            <w:pPr>
              <w:tabs>
                <w:tab w:val="right" w:pos="851"/>
              </w:tabs>
              <w:spacing w:after="0" w:line="240" w:lineRule="auto"/>
              <w:jc w:val="both"/>
              <w:rPr>
                <w:rFonts w:ascii="Times New Roman" w:hAnsi="Times New Roman" w:cs="Times New Roman"/>
                <w:sz w:val="24"/>
                <w:szCs w:val="24"/>
              </w:rPr>
            </w:pPr>
            <w:r w:rsidRPr="00E97230">
              <w:rPr>
                <w:rFonts w:ascii="Times New Roman" w:hAnsi="Times New Roman" w:cs="Times New Roman"/>
                <w:sz w:val="24"/>
                <w:szCs w:val="24"/>
              </w:rPr>
              <w:t>Семинары, практические занятия</w:t>
            </w:r>
          </w:p>
        </w:tc>
        <w:tc>
          <w:tcPr>
            <w:tcW w:w="780" w:type="pct"/>
            <w:vMerge/>
            <w:shd w:val="clear" w:color="auto" w:fill="auto"/>
          </w:tcPr>
          <w:p w14:paraId="368D07E6"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E97230" w:rsidRDefault="00234F97" w:rsidP="00F82CD4">
            <w:pPr>
              <w:tabs>
                <w:tab w:val="right" w:pos="851"/>
              </w:tabs>
              <w:spacing w:after="0" w:line="240" w:lineRule="auto"/>
              <w:jc w:val="both"/>
              <w:rPr>
                <w:rFonts w:ascii="Times New Roman" w:hAnsi="Times New Roman" w:cs="Times New Roman"/>
                <w:sz w:val="24"/>
                <w:szCs w:val="24"/>
              </w:rPr>
            </w:pPr>
          </w:p>
        </w:tc>
      </w:tr>
      <w:tr w:rsidR="007F4D5D" w:rsidRPr="00E97230" w14:paraId="1C987862" w14:textId="77777777" w:rsidTr="007F53B1">
        <w:tc>
          <w:tcPr>
            <w:tcW w:w="230" w:type="pct"/>
            <w:shd w:val="clear" w:color="auto" w:fill="auto"/>
          </w:tcPr>
          <w:p w14:paraId="1E3C2CA3" w14:textId="0B64E95E" w:rsidR="007F4D5D" w:rsidRPr="00E97230" w:rsidRDefault="007F4D5D" w:rsidP="007F4D5D">
            <w:pPr>
              <w:suppressAutoHyphens/>
              <w:spacing w:after="0" w:line="240" w:lineRule="auto"/>
              <w:jc w:val="both"/>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1.</w:t>
            </w:r>
          </w:p>
        </w:tc>
        <w:tc>
          <w:tcPr>
            <w:tcW w:w="1112" w:type="pct"/>
            <w:shd w:val="clear" w:color="auto" w:fill="auto"/>
            <w:vAlign w:val="center"/>
          </w:tcPr>
          <w:p w14:paraId="05891C8B" w14:textId="461B0063" w:rsidR="007F4D5D" w:rsidRPr="00E97230" w:rsidRDefault="007F4D5D" w:rsidP="004A7E57">
            <w:pPr>
              <w:suppressAutoHyphens/>
              <w:spacing w:after="0" w:line="240" w:lineRule="auto"/>
              <w:rPr>
                <w:rFonts w:ascii="Times New Roman" w:eastAsia="Times New Roman" w:hAnsi="Times New Roman" w:cs="Times New Roman"/>
                <w:sz w:val="24"/>
                <w:szCs w:val="24"/>
                <w:lang w:eastAsia="ru-RU"/>
              </w:rPr>
            </w:pPr>
            <w:r w:rsidRPr="00DB7580">
              <w:rPr>
                <w:rFonts w:ascii="Times New Roman" w:hAnsi="Times New Roman" w:cs="Times New Roman"/>
                <w:sz w:val="24"/>
                <w:szCs w:val="24"/>
              </w:rPr>
              <w:t xml:space="preserve">Тема 1. Экономические злоупотребления кредитных организаций </w:t>
            </w:r>
          </w:p>
        </w:tc>
        <w:tc>
          <w:tcPr>
            <w:tcW w:w="447" w:type="pct"/>
            <w:shd w:val="clear" w:color="auto" w:fill="auto"/>
            <w:vAlign w:val="center"/>
          </w:tcPr>
          <w:p w14:paraId="7818C43A" w14:textId="14EABD72" w:rsidR="007F4D5D" w:rsidRPr="00E97230" w:rsidRDefault="007F4D5D" w:rsidP="007F4D5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523" w:type="pct"/>
            <w:shd w:val="clear" w:color="auto" w:fill="auto"/>
            <w:vAlign w:val="center"/>
          </w:tcPr>
          <w:p w14:paraId="692CED10" w14:textId="0C726BF9" w:rsidR="007F4D5D" w:rsidRPr="00E97230" w:rsidRDefault="007F4D5D" w:rsidP="007F4D5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22" w:type="pct"/>
            <w:shd w:val="clear" w:color="auto" w:fill="auto"/>
            <w:vAlign w:val="center"/>
          </w:tcPr>
          <w:p w14:paraId="7B8F72B9" w14:textId="1CA4F3B8"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08" w:type="pct"/>
            <w:shd w:val="clear" w:color="auto" w:fill="auto"/>
            <w:vAlign w:val="center"/>
          </w:tcPr>
          <w:p w14:paraId="49312356" w14:textId="7F269F86"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80" w:type="pct"/>
            <w:shd w:val="clear" w:color="auto" w:fill="auto"/>
            <w:vAlign w:val="center"/>
          </w:tcPr>
          <w:p w14:paraId="7D256518" w14:textId="237960B9"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30</w:t>
            </w:r>
          </w:p>
        </w:tc>
        <w:tc>
          <w:tcPr>
            <w:tcW w:w="678" w:type="pct"/>
            <w:shd w:val="clear" w:color="auto" w:fill="auto"/>
            <w:vAlign w:val="center"/>
          </w:tcPr>
          <w:p w14:paraId="1EA4352B" w14:textId="46F74480" w:rsidR="007F4D5D" w:rsidRPr="00E97230" w:rsidRDefault="007F4D5D" w:rsidP="007F4D5D">
            <w:pPr>
              <w:tabs>
                <w:tab w:val="right" w:pos="851"/>
              </w:tabs>
              <w:spacing w:after="0" w:line="240" w:lineRule="auto"/>
              <w:jc w:val="both"/>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 xml:space="preserve">Опрос, решение тестов </w:t>
            </w:r>
          </w:p>
        </w:tc>
      </w:tr>
      <w:tr w:rsidR="007F4D5D" w:rsidRPr="00E97230" w14:paraId="1106995F" w14:textId="77777777" w:rsidTr="007F53B1">
        <w:tc>
          <w:tcPr>
            <w:tcW w:w="230" w:type="pct"/>
            <w:shd w:val="clear" w:color="auto" w:fill="auto"/>
          </w:tcPr>
          <w:p w14:paraId="07F664B1" w14:textId="1765B2ED" w:rsidR="007F4D5D" w:rsidRPr="00E97230" w:rsidRDefault="007F4D5D" w:rsidP="007F4D5D">
            <w:pPr>
              <w:suppressAutoHyphens/>
              <w:spacing w:after="0" w:line="240" w:lineRule="auto"/>
              <w:jc w:val="both"/>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2.</w:t>
            </w:r>
          </w:p>
        </w:tc>
        <w:tc>
          <w:tcPr>
            <w:tcW w:w="1112" w:type="pct"/>
            <w:shd w:val="clear" w:color="auto" w:fill="auto"/>
            <w:vAlign w:val="center"/>
          </w:tcPr>
          <w:p w14:paraId="12818E87" w14:textId="07C2D50A" w:rsidR="007F4D5D" w:rsidRPr="00E97230" w:rsidRDefault="007F4D5D" w:rsidP="004A7E57">
            <w:pPr>
              <w:suppressAutoHyphens/>
              <w:spacing w:after="0" w:line="240" w:lineRule="auto"/>
              <w:rPr>
                <w:rFonts w:ascii="Times New Roman" w:eastAsia="Times New Roman" w:hAnsi="Times New Roman" w:cs="Times New Roman"/>
                <w:sz w:val="24"/>
                <w:szCs w:val="24"/>
                <w:lang w:eastAsia="ru-RU"/>
              </w:rPr>
            </w:pPr>
            <w:r w:rsidRPr="00DB7580">
              <w:rPr>
                <w:rFonts w:ascii="Times New Roman" w:hAnsi="Times New Roman" w:cs="Times New Roman"/>
                <w:sz w:val="24"/>
                <w:szCs w:val="24"/>
              </w:rPr>
              <w:t xml:space="preserve">Тема 2. Общие положения методики расследования экономических злоупотреблений </w:t>
            </w:r>
            <w:r w:rsidRPr="00DB7580">
              <w:rPr>
                <w:rFonts w:ascii="Times New Roman" w:hAnsi="Times New Roman" w:cs="Times New Roman"/>
                <w:sz w:val="24"/>
                <w:szCs w:val="24"/>
              </w:rPr>
              <w:lastRenderedPageBreak/>
              <w:t>в деятельности организаций</w:t>
            </w:r>
          </w:p>
        </w:tc>
        <w:tc>
          <w:tcPr>
            <w:tcW w:w="447" w:type="pct"/>
            <w:shd w:val="clear" w:color="auto" w:fill="auto"/>
            <w:vAlign w:val="center"/>
          </w:tcPr>
          <w:p w14:paraId="0F459BAD" w14:textId="58738FC3" w:rsidR="007F4D5D" w:rsidRPr="00E97230" w:rsidRDefault="007F4D5D" w:rsidP="007F4D5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p>
        </w:tc>
        <w:tc>
          <w:tcPr>
            <w:tcW w:w="523" w:type="pct"/>
            <w:shd w:val="clear" w:color="auto" w:fill="auto"/>
            <w:vAlign w:val="center"/>
          </w:tcPr>
          <w:p w14:paraId="7C71EC06" w14:textId="645F0F58" w:rsidR="007F4D5D" w:rsidRPr="00E97230" w:rsidRDefault="007F4D5D" w:rsidP="007F4D5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22" w:type="pct"/>
            <w:shd w:val="clear" w:color="auto" w:fill="auto"/>
            <w:vAlign w:val="center"/>
          </w:tcPr>
          <w:p w14:paraId="39789A84" w14:textId="2DDC8534"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08" w:type="pct"/>
            <w:shd w:val="clear" w:color="auto" w:fill="auto"/>
            <w:vAlign w:val="center"/>
          </w:tcPr>
          <w:p w14:paraId="62CC8900" w14:textId="657B48F0"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4</w:t>
            </w:r>
          </w:p>
        </w:tc>
        <w:tc>
          <w:tcPr>
            <w:tcW w:w="780" w:type="pct"/>
            <w:shd w:val="clear" w:color="auto" w:fill="auto"/>
            <w:vAlign w:val="center"/>
          </w:tcPr>
          <w:p w14:paraId="5BB0B70A" w14:textId="3BAAC1FB"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30</w:t>
            </w:r>
          </w:p>
        </w:tc>
        <w:tc>
          <w:tcPr>
            <w:tcW w:w="678" w:type="pct"/>
            <w:shd w:val="clear" w:color="auto" w:fill="auto"/>
            <w:vAlign w:val="center"/>
          </w:tcPr>
          <w:p w14:paraId="256AE602" w14:textId="39D7952C" w:rsidR="007F4D5D" w:rsidRPr="00E97230" w:rsidRDefault="007F4D5D" w:rsidP="007F4D5D">
            <w:pPr>
              <w:tabs>
                <w:tab w:val="right" w:pos="851"/>
              </w:tabs>
              <w:spacing w:after="0" w:line="240" w:lineRule="auto"/>
              <w:jc w:val="both"/>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Опрос решение тестов, задач</w:t>
            </w:r>
          </w:p>
        </w:tc>
      </w:tr>
      <w:tr w:rsidR="007F4D5D" w:rsidRPr="00E97230" w14:paraId="70B8E6F2" w14:textId="77777777" w:rsidTr="007F53B1">
        <w:tc>
          <w:tcPr>
            <w:tcW w:w="230" w:type="pct"/>
            <w:shd w:val="clear" w:color="auto" w:fill="auto"/>
          </w:tcPr>
          <w:p w14:paraId="75777AAE" w14:textId="45AA05C4" w:rsidR="007F4D5D" w:rsidRPr="00E97230" w:rsidRDefault="007F4D5D" w:rsidP="007F4D5D">
            <w:pPr>
              <w:suppressAutoHyphens/>
              <w:spacing w:after="0" w:line="240" w:lineRule="auto"/>
              <w:jc w:val="both"/>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3.</w:t>
            </w:r>
          </w:p>
        </w:tc>
        <w:tc>
          <w:tcPr>
            <w:tcW w:w="1112" w:type="pct"/>
            <w:shd w:val="clear" w:color="auto" w:fill="auto"/>
            <w:vAlign w:val="center"/>
          </w:tcPr>
          <w:p w14:paraId="03AA687D" w14:textId="7FEED462" w:rsidR="007F4D5D" w:rsidRPr="00E97230" w:rsidRDefault="007F4D5D" w:rsidP="004A7E57">
            <w:pPr>
              <w:suppressAutoHyphens/>
              <w:spacing w:after="0" w:line="240" w:lineRule="auto"/>
              <w:rPr>
                <w:rFonts w:ascii="Times New Roman" w:eastAsia="Times New Roman" w:hAnsi="Times New Roman" w:cs="Times New Roman"/>
                <w:sz w:val="24"/>
                <w:szCs w:val="24"/>
                <w:lang w:eastAsia="ru-RU"/>
              </w:rPr>
            </w:pPr>
            <w:r w:rsidRPr="00DB7580">
              <w:rPr>
                <w:rFonts w:ascii="Times New Roman" w:hAnsi="Times New Roman" w:cs="Times New Roman"/>
                <w:sz w:val="24"/>
                <w:szCs w:val="24"/>
              </w:rPr>
              <w:t>Тема 3. Методики расследования экономических злоупотреблений в деятельности кредитных организаций</w:t>
            </w:r>
          </w:p>
        </w:tc>
        <w:tc>
          <w:tcPr>
            <w:tcW w:w="447" w:type="pct"/>
            <w:shd w:val="clear" w:color="auto" w:fill="auto"/>
            <w:vAlign w:val="center"/>
          </w:tcPr>
          <w:p w14:paraId="3B773FE1" w14:textId="0400A6E6" w:rsidR="007F4D5D" w:rsidRPr="00E97230" w:rsidRDefault="007F4D5D" w:rsidP="007F4D5D">
            <w:pPr>
              <w:suppressAutoHyphens/>
              <w:spacing w:after="0" w:line="240" w:lineRule="auto"/>
              <w:jc w:val="center"/>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38</w:t>
            </w:r>
          </w:p>
        </w:tc>
        <w:tc>
          <w:tcPr>
            <w:tcW w:w="523" w:type="pct"/>
            <w:shd w:val="clear" w:color="auto" w:fill="auto"/>
            <w:vAlign w:val="center"/>
          </w:tcPr>
          <w:p w14:paraId="68DA649E" w14:textId="427ED335" w:rsidR="007F4D5D" w:rsidRPr="00E97230" w:rsidRDefault="007F4D5D" w:rsidP="007F4D5D">
            <w:pPr>
              <w:suppressAutoHyphens/>
              <w:spacing w:after="0" w:line="240" w:lineRule="auto"/>
              <w:jc w:val="center"/>
              <w:rPr>
                <w:rFonts w:ascii="Times New Roman" w:eastAsia="Times New Roman" w:hAnsi="Times New Roman" w:cs="Times New Roman"/>
                <w:sz w:val="24"/>
                <w:szCs w:val="24"/>
                <w:lang w:eastAsia="ru-RU"/>
              </w:rPr>
            </w:pPr>
            <w:r w:rsidRPr="00E97230">
              <w:rPr>
                <w:rFonts w:ascii="Times New Roman" w:eastAsia="Times New Roman" w:hAnsi="Times New Roman" w:cs="Times New Roman"/>
                <w:sz w:val="24"/>
                <w:szCs w:val="24"/>
                <w:lang w:eastAsia="ru-RU"/>
              </w:rPr>
              <w:t>6</w:t>
            </w:r>
          </w:p>
        </w:tc>
        <w:tc>
          <w:tcPr>
            <w:tcW w:w="522" w:type="pct"/>
            <w:shd w:val="clear" w:color="auto" w:fill="auto"/>
            <w:vAlign w:val="center"/>
          </w:tcPr>
          <w:p w14:paraId="1D52DEFC" w14:textId="0856B229"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08" w:type="pct"/>
            <w:shd w:val="clear" w:color="auto" w:fill="auto"/>
            <w:vAlign w:val="center"/>
          </w:tcPr>
          <w:p w14:paraId="0F413E5E" w14:textId="00FD7A6F"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80" w:type="pct"/>
            <w:shd w:val="clear" w:color="auto" w:fill="auto"/>
            <w:vAlign w:val="center"/>
          </w:tcPr>
          <w:p w14:paraId="5502674D" w14:textId="3105F267" w:rsidR="007F4D5D" w:rsidRPr="00E97230" w:rsidRDefault="007F4D5D" w:rsidP="007F4D5D">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32</w:t>
            </w:r>
          </w:p>
        </w:tc>
        <w:tc>
          <w:tcPr>
            <w:tcW w:w="678" w:type="pct"/>
            <w:shd w:val="clear" w:color="auto" w:fill="auto"/>
            <w:vAlign w:val="center"/>
          </w:tcPr>
          <w:p w14:paraId="5841D5EE" w14:textId="11FCBDB1" w:rsidR="007F4D5D" w:rsidRPr="00E97230" w:rsidRDefault="007F4D5D" w:rsidP="007F4D5D">
            <w:pPr>
              <w:tabs>
                <w:tab w:val="right" w:pos="851"/>
              </w:tabs>
              <w:spacing w:after="0" w:line="240" w:lineRule="auto"/>
              <w:jc w:val="both"/>
              <w:rPr>
                <w:rFonts w:ascii="Times New Roman" w:hAnsi="Times New Roman" w:cs="Times New Roman"/>
                <w:sz w:val="24"/>
                <w:szCs w:val="24"/>
              </w:rPr>
            </w:pPr>
            <w:r w:rsidRPr="00E97230">
              <w:rPr>
                <w:rFonts w:ascii="Times New Roman" w:eastAsia="Times New Roman" w:hAnsi="Times New Roman" w:cs="Times New Roman"/>
                <w:color w:val="000000"/>
                <w:sz w:val="24"/>
                <w:szCs w:val="24"/>
                <w:lang w:eastAsia="ru-RU"/>
              </w:rPr>
              <w:t>Опрос; решение тестов, задач</w:t>
            </w:r>
          </w:p>
        </w:tc>
      </w:tr>
      <w:tr w:rsidR="00AC15B3" w:rsidRPr="00E97230" w14:paraId="4250B802" w14:textId="77777777" w:rsidTr="007F53B1">
        <w:tc>
          <w:tcPr>
            <w:tcW w:w="230" w:type="pct"/>
            <w:shd w:val="clear" w:color="auto" w:fill="auto"/>
          </w:tcPr>
          <w:p w14:paraId="02750CC8" w14:textId="77777777" w:rsidR="00AC15B3" w:rsidRPr="00E97230" w:rsidRDefault="00AC15B3" w:rsidP="00F82CD4">
            <w:pPr>
              <w:tabs>
                <w:tab w:val="right" w:pos="851"/>
              </w:tabs>
              <w:spacing w:after="0" w:line="240" w:lineRule="auto"/>
              <w:jc w:val="both"/>
              <w:rPr>
                <w:rFonts w:ascii="Times New Roman" w:hAnsi="Times New Roman" w:cs="Times New Roman"/>
                <w:sz w:val="24"/>
                <w:szCs w:val="24"/>
              </w:rPr>
            </w:pPr>
          </w:p>
        </w:tc>
        <w:tc>
          <w:tcPr>
            <w:tcW w:w="1112" w:type="pct"/>
            <w:shd w:val="clear" w:color="auto" w:fill="auto"/>
          </w:tcPr>
          <w:p w14:paraId="5F7803B6" w14:textId="77777777" w:rsidR="00AC15B3" w:rsidRPr="00E97230" w:rsidRDefault="00AC15B3" w:rsidP="00F82CD4">
            <w:pPr>
              <w:tabs>
                <w:tab w:val="right" w:pos="851"/>
              </w:tabs>
              <w:spacing w:after="0" w:line="240" w:lineRule="auto"/>
              <w:jc w:val="both"/>
              <w:rPr>
                <w:rFonts w:ascii="Times New Roman" w:hAnsi="Times New Roman" w:cs="Times New Roman"/>
                <w:sz w:val="24"/>
                <w:szCs w:val="24"/>
              </w:rPr>
            </w:pPr>
            <w:r w:rsidRPr="00E97230">
              <w:rPr>
                <w:rFonts w:ascii="Times New Roman" w:hAnsi="Times New Roman" w:cs="Times New Roman"/>
                <w:sz w:val="24"/>
                <w:szCs w:val="24"/>
              </w:rPr>
              <w:t xml:space="preserve">В целом по дисциплине </w:t>
            </w:r>
          </w:p>
        </w:tc>
        <w:tc>
          <w:tcPr>
            <w:tcW w:w="447" w:type="pct"/>
            <w:shd w:val="clear" w:color="auto" w:fill="auto"/>
            <w:vAlign w:val="center"/>
          </w:tcPr>
          <w:p w14:paraId="1A3339A9" w14:textId="7DC03B0E" w:rsidR="00AC15B3" w:rsidRPr="00E97230" w:rsidRDefault="00AC15B3" w:rsidP="00F82CD4">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3A37B906" w14:textId="174E95E5" w:rsidR="00AC15B3" w:rsidRPr="00E97230" w:rsidRDefault="00E97230" w:rsidP="00F82CD4">
            <w:pPr>
              <w:tabs>
                <w:tab w:val="right" w:pos="851"/>
              </w:tabs>
              <w:spacing w:after="0" w:line="240" w:lineRule="auto"/>
              <w:jc w:val="center"/>
              <w:rPr>
                <w:rFonts w:ascii="Times New Roman" w:hAnsi="Times New Roman" w:cs="Times New Roman"/>
                <w:sz w:val="24"/>
                <w:szCs w:val="24"/>
              </w:rPr>
            </w:pPr>
            <w:r w:rsidRPr="004A7E57">
              <w:rPr>
                <w:rFonts w:ascii="Times New Roman" w:eastAsia="Times New Roman" w:hAnsi="Times New Roman" w:cs="Times New Roman"/>
                <w:b/>
                <w:color w:val="000000"/>
                <w:sz w:val="24"/>
                <w:szCs w:val="24"/>
                <w:lang w:eastAsia="ru-RU"/>
              </w:rPr>
              <w:t>16</w:t>
            </w:r>
          </w:p>
        </w:tc>
        <w:tc>
          <w:tcPr>
            <w:tcW w:w="522" w:type="pct"/>
            <w:shd w:val="clear" w:color="auto" w:fill="auto"/>
            <w:vAlign w:val="center"/>
          </w:tcPr>
          <w:p w14:paraId="06C1F09A" w14:textId="013498E5" w:rsidR="00AC15B3" w:rsidRPr="00E97230" w:rsidRDefault="0064376F" w:rsidP="00F82CD4">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b/>
                <w:bCs/>
                <w:color w:val="000000"/>
                <w:sz w:val="24"/>
                <w:szCs w:val="24"/>
                <w:lang w:eastAsia="ru-RU"/>
              </w:rPr>
              <w:t>4</w:t>
            </w:r>
          </w:p>
        </w:tc>
        <w:tc>
          <w:tcPr>
            <w:tcW w:w="708" w:type="pct"/>
            <w:shd w:val="clear" w:color="auto" w:fill="auto"/>
            <w:vAlign w:val="center"/>
          </w:tcPr>
          <w:p w14:paraId="5937FA1E" w14:textId="7848F913" w:rsidR="00AC15B3" w:rsidRPr="00E97230" w:rsidRDefault="0064376F" w:rsidP="00F82CD4">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b/>
                <w:bCs/>
                <w:color w:val="000000"/>
                <w:sz w:val="24"/>
                <w:szCs w:val="24"/>
                <w:lang w:eastAsia="ru-RU"/>
              </w:rPr>
              <w:t>12</w:t>
            </w:r>
          </w:p>
        </w:tc>
        <w:tc>
          <w:tcPr>
            <w:tcW w:w="780" w:type="pct"/>
            <w:shd w:val="clear" w:color="auto" w:fill="auto"/>
            <w:vAlign w:val="center"/>
          </w:tcPr>
          <w:p w14:paraId="53833740" w14:textId="304F949E" w:rsidR="00AC15B3" w:rsidRPr="00E97230" w:rsidRDefault="0064376F" w:rsidP="00F82CD4">
            <w:pPr>
              <w:tabs>
                <w:tab w:val="right" w:pos="851"/>
              </w:tabs>
              <w:spacing w:after="0" w:line="240" w:lineRule="auto"/>
              <w:jc w:val="center"/>
              <w:rPr>
                <w:rFonts w:ascii="Times New Roman" w:hAnsi="Times New Roman" w:cs="Times New Roman"/>
                <w:sz w:val="24"/>
                <w:szCs w:val="24"/>
              </w:rPr>
            </w:pPr>
            <w:r w:rsidRPr="00E97230">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6BEB70BB" w14:textId="5F0B8957" w:rsidR="00AC15B3" w:rsidRPr="00E97230" w:rsidRDefault="00AC15B3" w:rsidP="00F82CD4">
            <w:pPr>
              <w:tabs>
                <w:tab w:val="right" w:pos="851"/>
              </w:tabs>
              <w:spacing w:after="0" w:line="240" w:lineRule="auto"/>
              <w:jc w:val="both"/>
              <w:rPr>
                <w:rFonts w:ascii="Times New Roman" w:hAnsi="Times New Roman" w:cs="Times New Roman"/>
                <w:sz w:val="24"/>
                <w:szCs w:val="24"/>
              </w:rPr>
            </w:pPr>
            <w:r w:rsidRPr="00E97230">
              <w:rPr>
                <w:rFonts w:ascii="Times New Roman" w:eastAsia="Times New Roman" w:hAnsi="Times New Roman" w:cs="Times New Roman"/>
                <w:b/>
                <w:color w:val="000000"/>
                <w:sz w:val="24"/>
                <w:szCs w:val="24"/>
                <w:lang w:eastAsia="ru-RU"/>
              </w:rPr>
              <w:t>Эссе</w:t>
            </w:r>
          </w:p>
        </w:tc>
      </w:tr>
      <w:tr w:rsidR="00213D21" w:rsidRPr="00E97230" w14:paraId="2308D85F" w14:textId="77777777" w:rsidTr="007F53B1">
        <w:tc>
          <w:tcPr>
            <w:tcW w:w="230" w:type="pct"/>
            <w:shd w:val="clear" w:color="auto" w:fill="auto"/>
          </w:tcPr>
          <w:p w14:paraId="2DB00B28" w14:textId="77777777" w:rsidR="00213D21" w:rsidRPr="00E97230" w:rsidRDefault="00213D21" w:rsidP="00213D21">
            <w:pPr>
              <w:tabs>
                <w:tab w:val="right" w:pos="851"/>
              </w:tabs>
              <w:spacing w:after="0" w:line="240" w:lineRule="auto"/>
              <w:jc w:val="both"/>
              <w:rPr>
                <w:rFonts w:ascii="Times New Roman" w:hAnsi="Times New Roman" w:cs="Times New Roman"/>
                <w:sz w:val="24"/>
                <w:szCs w:val="24"/>
              </w:rPr>
            </w:pPr>
          </w:p>
        </w:tc>
        <w:tc>
          <w:tcPr>
            <w:tcW w:w="1112" w:type="pct"/>
            <w:shd w:val="clear" w:color="auto" w:fill="auto"/>
          </w:tcPr>
          <w:p w14:paraId="55A8BC9F" w14:textId="77777777" w:rsidR="00213D21" w:rsidRPr="004A7E57" w:rsidRDefault="00213D21" w:rsidP="00213D21">
            <w:pPr>
              <w:tabs>
                <w:tab w:val="right" w:pos="851"/>
              </w:tabs>
              <w:spacing w:after="0" w:line="240" w:lineRule="auto"/>
              <w:jc w:val="both"/>
              <w:rPr>
                <w:rFonts w:ascii="Times New Roman" w:hAnsi="Times New Roman" w:cs="Times New Roman"/>
                <w:sz w:val="24"/>
                <w:szCs w:val="24"/>
              </w:rPr>
            </w:pPr>
            <w:r w:rsidRPr="004A7E57">
              <w:rPr>
                <w:rFonts w:ascii="Times New Roman" w:hAnsi="Times New Roman" w:cs="Times New Roman"/>
                <w:sz w:val="24"/>
                <w:szCs w:val="24"/>
              </w:rPr>
              <w:t>Итого в %</w:t>
            </w:r>
          </w:p>
        </w:tc>
        <w:tc>
          <w:tcPr>
            <w:tcW w:w="447" w:type="pct"/>
            <w:shd w:val="clear" w:color="auto" w:fill="auto"/>
          </w:tcPr>
          <w:p w14:paraId="4558F75A" w14:textId="77777777" w:rsidR="00213D21" w:rsidRPr="00E97230" w:rsidRDefault="00213D21" w:rsidP="00213D21">
            <w:pPr>
              <w:tabs>
                <w:tab w:val="right" w:pos="851"/>
              </w:tabs>
              <w:spacing w:after="0" w:line="240" w:lineRule="auto"/>
              <w:jc w:val="center"/>
              <w:rPr>
                <w:rFonts w:ascii="Times New Roman" w:hAnsi="Times New Roman" w:cs="Times New Roman"/>
                <w:sz w:val="24"/>
                <w:szCs w:val="24"/>
                <w:highlight w:val="yellow"/>
              </w:rPr>
            </w:pPr>
          </w:p>
        </w:tc>
        <w:tc>
          <w:tcPr>
            <w:tcW w:w="523" w:type="pct"/>
            <w:shd w:val="clear" w:color="auto" w:fill="auto"/>
          </w:tcPr>
          <w:p w14:paraId="489CD011" w14:textId="2AF98DE8" w:rsidR="00213D21" w:rsidRPr="00E97230" w:rsidRDefault="00FB1F54" w:rsidP="00213D21">
            <w:pPr>
              <w:tabs>
                <w:tab w:val="right" w:pos="851"/>
              </w:tabs>
              <w:spacing w:after="0" w:line="240" w:lineRule="auto"/>
              <w:jc w:val="center"/>
              <w:rPr>
                <w:rFonts w:ascii="Times New Roman" w:hAnsi="Times New Roman" w:cs="Times New Roman"/>
                <w:sz w:val="24"/>
                <w:szCs w:val="24"/>
                <w:highlight w:val="yellow"/>
              </w:rPr>
            </w:pPr>
            <w:r>
              <w:rPr>
                <w:rFonts w:ascii="Times New Roman" w:hAnsi="Times New Roman" w:cs="Times New Roman"/>
                <w:b/>
                <w:sz w:val="24"/>
                <w:szCs w:val="24"/>
              </w:rPr>
              <w:t>15</w:t>
            </w:r>
            <w:r w:rsidR="00213D21" w:rsidRPr="00E97230">
              <w:rPr>
                <w:rFonts w:ascii="Times New Roman" w:hAnsi="Times New Roman" w:cs="Times New Roman"/>
                <w:b/>
                <w:sz w:val="24"/>
                <w:szCs w:val="24"/>
              </w:rPr>
              <w:t>%</w:t>
            </w:r>
          </w:p>
        </w:tc>
        <w:tc>
          <w:tcPr>
            <w:tcW w:w="522" w:type="pct"/>
            <w:shd w:val="clear" w:color="auto" w:fill="auto"/>
          </w:tcPr>
          <w:p w14:paraId="42E70587" w14:textId="73AED576" w:rsidR="00213D21" w:rsidRPr="00E97230" w:rsidRDefault="00213D21" w:rsidP="00213D21">
            <w:pPr>
              <w:tabs>
                <w:tab w:val="right" w:pos="851"/>
              </w:tabs>
              <w:spacing w:after="0" w:line="240" w:lineRule="auto"/>
              <w:jc w:val="center"/>
              <w:rPr>
                <w:rFonts w:ascii="Times New Roman" w:hAnsi="Times New Roman" w:cs="Times New Roman"/>
                <w:sz w:val="24"/>
                <w:szCs w:val="24"/>
                <w:highlight w:val="yellow"/>
              </w:rPr>
            </w:pPr>
            <w:r w:rsidRPr="00E97230">
              <w:rPr>
                <w:rFonts w:ascii="Times New Roman" w:hAnsi="Times New Roman" w:cs="Times New Roman"/>
                <w:b/>
                <w:sz w:val="24"/>
                <w:szCs w:val="24"/>
              </w:rPr>
              <w:t>25%</w:t>
            </w:r>
          </w:p>
        </w:tc>
        <w:tc>
          <w:tcPr>
            <w:tcW w:w="708" w:type="pct"/>
            <w:shd w:val="clear" w:color="auto" w:fill="auto"/>
          </w:tcPr>
          <w:p w14:paraId="33CBD9D2" w14:textId="15400642" w:rsidR="00213D21" w:rsidRPr="00E97230" w:rsidRDefault="00213D21" w:rsidP="00213D21">
            <w:pPr>
              <w:tabs>
                <w:tab w:val="right" w:pos="851"/>
              </w:tabs>
              <w:spacing w:after="0" w:line="240" w:lineRule="auto"/>
              <w:jc w:val="center"/>
              <w:rPr>
                <w:rFonts w:ascii="Times New Roman" w:hAnsi="Times New Roman" w:cs="Times New Roman"/>
                <w:sz w:val="24"/>
                <w:szCs w:val="24"/>
                <w:highlight w:val="yellow"/>
              </w:rPr>
            </w:pPr>
            <w:r w:rsidRPr="00E97230">
              <w:rPr>
                <w:rFonts w:ascii="Times New Roman" w:hAnsi="Times New Roman" w:cs="Times New Roman"/>
                <w:b/>
                <w:sz w:val="24"/>
                <w:szCs w:val="24"/>
              </w:rPr>
              <w:t>75%</w:t>
            </w:r>
          </w:p>
        </w:tc>
        <w:tc>
          <w:tcPr>
            <w:tcW w:w="780" w:type="pct"/>
            <w:shd w:val="clear" w:color="auto" w:fill="auto"/>
          </w:tcPr>
          <w:p w14:paraId="2E701599" w14:textId="01153DF4" w:rsidR="00213D21" w:rsidRPr="00E97230" w:rsidRDefault="00FB1F54" w:rsidP="00213D2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85</w:t>
            </w:r>
            <w:r w:rsidR="00213D21" w:rsidRPr="00E97230">
              <w:rPr>
                <w:rFonts w:ascii="Times New Roman" w:hAnsi="Times New Roman" w:cs="Times New Roman"/>
                <w:b/>
                <w:sz w:val="24"/>
                <w:szCs w:val="24"/>
              </w:rPr>
              <w:t>%</w:t>
            </w:r>
          </w:p>
        </w:tc>
        <w:tc>
          <w:tcPr>
            <w:tcW w:w="678" w:type="pct"/>
            <w:shd w:val="clear" w:color="auto" w:fill="auto"/>
          </w:tcPr>
          <w:p w14:paraId="1CF94CED" w14:textId="77777777" w:rsidR="00213D21" w:rsidRPr="00E97230" w:rsidRDefault="00213D21" w:rsidP="00213D21">
            <w:pPr>
              <w:tabs>
                <w:tab w:val="right" w:pos="851"/>
              </w:tabs>
              <w:spacing w:after="0" w:line="240" w:lineRule="auto"/>
              <w:jc w:val="both"/>
              <w:rPr>
                <w:rFonts w:ascii="Times New Roman" w:hAnsi="Times New Roman" w:cs="Times New Roman"/>
                <w:sz w:val="24"/>
                <w:szCs w:val="24"/>
              </w:rPr>
            </w:pPr>
          </w:p>
        </w:tc>
      </w:tr>
    </w:tbl>
    <w:p w14:paraId="5C8AAF06" w14:textId="77777777" w:rsidR="00100CF3" w:rsidRDefault="00100CF3" w:rsidP="00F82CD4">
      <w:pPr>
        <w:keepNext/>
        <w:spacing w:after="0" w:line="240" w:lineRule="auto"/>
        <w:jc w:val="center"/>
        <w:rPr>
          <w:rFonts w:ascii="Times New Roman" w:eastAsia="Times New Roman" w:hAnsi="Times New Roman" w:cs="Times New Roman"/>
          <w:b/>
          <w:bCs/>
          <w:sz w:val="28"/>
          <w:szCs w:val="28"/>
        </w:rPr>
      </w:pPr>
    </w:p>
    <w:p w14:paraId="0A0C665C" w14:textId="2BE12F96" w:rsidR="00923A8E" w:rsidRPr="004A7E57" w:rsidRDefault="00923A8E" w:rsidP="00F82CD4">
      <w:pPr>
        <w:keepNext/>
        <w:spacing w:after="0" w:line="240" w:lineRule="auto"/>
        <w:jc w:val="center"/>
        <w:rPr>
          <w:rFonts w:ascii="Times New Roman" w:eastAsia="Times New Roman" w:hAnsi="Times New Roman" w:cs="Times New Roman"/>
          <w:b/>
          <w:bCs/>
          <w:sz w:val="28"/>
          <w:szCs w:val="28"/>
        </w:rPr>
      </w:pPr>
      <w:r w:rsidRPr="004A7E57">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7880F4F5" w:rsidR="00923A8E" w:rsidRPr="004A7E57" w:rsidRDefault="00BE656C"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819" w:type="dxa"/>
        <w:tblLayout w:type="fixed"/>
        <w:tblLook w:val="04A0" w:firstRow="1" w:lastRow="0" w:firstColumn="1" w:lastColumn="0" w:noHBand="0" w:noVBand="1"/>
      </w:tblPr>
      <w:tblGrid>
        <w:gridCol w:w="2263"/>
        <w:gridCol w:w="5812"/>
        <w:gridCol w:w="1744"/>
      </w:tblGrid>
      <w:tr w:rsidR="00F74A5F" w:rsidRPr="00F22D0C" w14:paraId="2A631598" w14:textId="77777777" w:rsidTr="00F74A5F">
        <w:tc>
          <w:tcPr>
            <w:tcW w:w="2263" w:type="dxa"/>
          </w:tcPr>
          <w:p w14:paraId="068E3340" w14:textId="77777777" w:rsidR="00F74A5F" w:rsidRPr="00F22D0C" w:rsidRDefault="00F74A5F" w:rsidP="00F82CD4">
            <w:pPr>
              <w:jc w:val="center"/>
              <w:rPr>
                <w:rFonts w:ascii="Times New Roman" w:eastAsia="Times New Roman" w:hAnsi="Times New Roman"/>
                <w:b/>
                <w:sz w:val="24"/>
                <w:szCs w:val="24"/>
              </w:rPr>
            </w:pPr>
            <w:bookmarkStart w:id="29" w:name="_Toc423707039"/>
            <w:r w:rsidRPr="00F22D0C">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F22D0C" w:rsidRDefault="00F74A5F" w:rsidP="00F82CD4">
            <w:pPr>
              <w:jc w:val="center"/>
              <w:rPr>
                <w:rFonts w:ascii="Times New Roman" w:eastAsia="Times New Roman" w:hAnsi="Times New Roman"/>
                <w:b/>
                <w:sz w:val="24"/>
                <w:szCs w:val="24"/>
              </w:rPr>
            </w:pPr>
            <w:r w:rsidRPr="00F22D0C">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22D0C" w:rsidRDefault="00F74A5F" w:rsidP="00F82CD4">
            <w:pPr>
              <w:jc w:val="center"/>
              <w:rPr>
                <w:rFonts w:ascii="Times New Roman" w:eastAsia="Times New Roman" w:hAnsi="Times New Roman"/>
                <w:b/>
                <w:sz w:val="24"/>
                <w:szCs w:val="24"/>
              </w:rPr>
            </w:pPr>
            <w:r w:rsidRPr="00F22D0C">
              <w:rPr>
                <w:rFonts w:ascii="Times New Roman" w:eastAsia="Times New Roman" w:hAnsi="Times New Roman"/>
                <w:b/>
                <w:sz w:val="24"/>
                <w:szCs w:val="24"/>
              </w:rPr>
              <w:t>Формы проведения занятий</w:t>
            </w:r>
          </w:p>
        </w:tc>
      </w:tr>
      <w:tr w:rsidR="00100CF3" w:rsidRPr="00F22D0C" w14:paraId="037B37FA" w14:textId="77777777" w:rsidTr="00F74A5F">
        <w:tc>
          <w:tcPr>
            <w:tcW w:w="2263" w:type="dxa"/>
            <w:shd w:val="clear" w:color="auto" w:fill="auto"/>
            <w:vAlign w:val="center"/>
          </w:tcPr>
          <w:p w14:paraId="59DCCF00" w14:textId="4006E4B6" w:rsidR="00100CF3" w:rsidRPr="00F22D0C" w:rsidRDefault="00100CF3" w:rsidP="00100CF3">
            <w:pPr>
              <w:autoSpaceDE w:val="0"/>
              <w:autoSpaceDN w:val="0"/>
              <w:adjustRightInd w:val="0"/>
              <w:ind w:firstLine="22"/>
              <w:rPr>
                <w:rFonts w:ascii="Times New Roman" w:eastAsia="Times New Roman" w:hAnsi="Times New Roman"/>
                <w:sz w:val="24"/>
                <w:szCs w:val="24"/>
                <w:lang w:eastAsia="ru-RU"/>
              </w:rPr>
            </w:pPr>
            <w:r w:rsidRPr="00F22D0C">
              <w:rPr>
                <w:rFonts w:ascii="Times New Roman" w:eastAsiaTheme="minorHAnsi" w:hAnsi="Times New Roman"/>
                <w:sz w:val="24"/>
                <w:szCs w:val="24"/>
              </w:rPr>
              <w:t xml:space="preserve">Тема 1. Экономические злоупотребления кредитных организаций </w:t>
            </w:r>
          </w:p>
        </w:tc>
        <w:tc>
          <w:tcPr>
            <w:tcW w:w="5812" w:type="dxa"/>
          </w:tcPr>
          <w:p w14:paraId="4623BCB0" w14:textId="3EC23C35"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 xml:space="preserve">Источники значимой информации о совершении экономических злоупотреблений в деятельности </w:t>
            </w:r>
            <w:r w:rsidR="00F22D0C" w:rsidRPr="00F22D0C">
              <w:rPr>
                <w:rFonts w:ascii="Times New Roman" w:eastAsiaTheme="minorHAnsi" w:hAnsi="Times New Roman"/>
                <w:sz w:val="24"/>
                <w:szCs w:val="24"/>
              </w:rPr>
              <w:t xml:space="preserve">кредитных </w:t>
            </w:r>
            <w:r w:rsidRPr="00F22D0C">
              <w:rPr>
                <w:rFonts w:ascii="Times New Roman" w:eastAsiaTheme="minorHAnsi" w:hAnsi="Times New Roman"/>
                <w:sz w:val="24"/>
                <w:szCs w:val="24"/>
              </w:rPr>
              <w:t>организаций.</w:t>
            </w:r>
          </w:p>
          <w:p w14:paraId="43319159" w14:textId="77777777"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Типичные ситуации первоначального этапа расследования, пути их решения.</w:t>
            </w:r>
          </w:p>
          <w:p w14:paraId="3D89B764" w14:textId="674D542A"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Психологические приемы взаимодействия с работниками по сбору информации и проверки фактов в процессе расследования (проверки).</w:t>
            </w:r>
          </w:p>
          <w:p w14:paraId="509680C9" w14:textId="77777777" w:rsidR="00100CF3" w:rsidRPr="00F22D0C" w:rsidRDefault="00100CF3" w:rsidP="00F22D0C">
            <w:pPr>
              <w:autoSpaceDE w:val="0"/>
              <w:autoSpaceDN w:val="0"/>
              <w:adjustRightInd w:val="0"/>
              <w:ind w:firstLine="22"/>
              <w:rPr>
                <w:rFonts w:ascii="Times New Roman" w:eastAsiaTheme="minorHAnsi" w:hAnsi="Times New Roman"/>
                <w:sz w:val="24"/>
                <w:szCs w:val="24"/>
              </w:rPr>
            </w:pPr>
          </w:p>
          <w:p w14:paraId="39B08751" w14:textId="6380FBE6"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Рекомендуемые источники: основная литература 1-4.</w:t>
            </w:r>
          </w:p>
        </w:tc>
        <w:tc>
          <w:tcPr>
            <w:tcW w:w="1744" w:type="dxa"/>
          </w:tcPr>
          <w:p w14:paraId="44440964" w14:textId="5E78C0B8" w:rsidR="00100CF3" w:rsidRPr="00F22D0C" w:rsidRDefault="00100CF3" w:rsidP="00100CF3">
            <w:pPr>
              <w:widowControl w:val="0"/>
              <w:ind w:firstLine="22"/>
              <w:rPr>
                <w:rFonts w:ascii="Times New Roman" w:eastAsia="Times New Roman" w:hAnsi="Times New Roman"/>
                <w:noProof/>
                <w:sz w:val="24"/>
                <w:szCs w:val="24"/>
                <w:lang w:eastAsia="ru-RU"/>
              </w:rPr>
            </w:pPr>
            <w:r w:rsidRPr="00F22D0C">
              <w:rPr>
                <w:rFonts w:ascii="Times New Roman" w:eastAsia="Times New Roman" w:hAnsi="Times New Roman"/>
                <w:noProof/>
                <w:sz w:val="24"/>
                <w:szCs w:val="24"/>
                <w:lang w:eastAsia="ru-RU"/>
              </w:rPr>
              <w:t>Устные ответы</w:t>
            </w:r>
          </w:p>
          <w:p w14:paraId="01290870" w14:textId="49931519" w:rsidR="00100CF3" w:rsidRPr="00F22D0C" w:rsidRDefault="00100CF3" w:rsidP="00100CF3">
            <w:pPr>
              <w:ind w:firstLine="22"/>
              <w:rPr>
                <w:rFonts w:ascii="Times New Roman" w:eastAsia="Times New Roman" w:hAnsi="Times New Roman"/>
                <w:noProof/>
                <w:sz w:val="24"/>
                <w:szCs w:val="24"/>
                <w:lang w:eastAsia="ru-RU"/>
              </w:rPr>
            </w:pPr>
            <w:r w:rsidRPr="00F22D0C">
              <w:rPr>
                <w:rFonts w:ascii="Times New Roman" w:eastAsia="Times New Roman" w:hAnsi="Times New Roman"/>
                <w:noProof/>
                <w:sz w:val="24"/>
                <w:szCs w:val="24"/>
                <w:lang w:eastAsia="ru-RU"/>
              </w:rPr>
              <w:t>Решение кейсов с последующим обсуждением</w:t>
            </w:r>
          </w:p>
          <w:p w14:paraId="1E3572A0" w14:textId="1C21548C" w:rsidR="00100CF3" w:rsidRPr="00F22D0C" w:rsidRDefault="00100CF3" w:rsidP="00100CF3">
            <w:pPr>
              <w:keepNext/>
              <w:widowControl w:val="0"/>
              <w:autoSpaceDE w:val="0"/>
              <w:autoSpaceDN w:val="0"/>
              <w:adjustRightInd w:val="0"/>
              <w:ind w:firstLine="22"/>
              <w:rPr>
                <w:rFonts w:ascii="Times New Roman" w:hAnsi="Times New Roman"/>
                <w:sz w:val="24"/>
                <w:szCs w:val="24"/>
              </w:rPr>
            </w:pPr>
          </w:p>
        </w:tc>
      </w:tr>
      <w:tr w:rsidR="00100CF3" w:rsidRPr="00F22D0C" w14:paraId="0B2BAB31" w14:textId="77777777" w:rsidTr="00F74A5F">
        <w:tc>
          <w:tcPr>
            <w:tcW w:w="2263" w:type="dxa"/>
            <w:shd w:val="clear" w:color="auto" w:fill="auto"/>
            <w:vAlign w:val="center"/>
          </w:tcPr>
          <w:p w14:paraId="291F1440" w14:textId="2022D1A6" w:rsidR="00100CF3" w:rsidRPr="00F22D0C" w:rsidRDefault="00100CF3" w:rsidP="00100CF3">
            <w:pPr>
              <w:autoSpaceDE w:val="0"/>
              <w:autoSpaceDN w:val="0"/>
              <w:adjustRightInd w:val="0"/>
              <w:ind w:firstLine="22"/>
              <w:rPr>
                <w:rFonts w:ascii="Times New Roman" w:eastAsia="Times New Roman" w:hAnsi="Times New Roman"/>
                <w:sz w:val="24"/>
                <w:szCs w:val="24"/>
                <w:lang w:eastAsia="ru-RU"/>
              </w:rPr>
            </w:pPr>
            <w:r w:rsidRPr="00F22D0C">
              <w:rPr>
                <w:rFonts w:ascii="Times New Roman" w:eastAsiaTheme="minorHAnsi" w:hAnsi="Times New Roman"/>
                <w:sz w:val="24"/>
                <w:szCs w:val="24"/>
              </w:rPr>
              <w:t>Тема 2. Общие положения методики расследования экономических злоупотреблений в деятельности организаций</w:t>
            </w:r>
          </w:p>
        </w:tc>
        <w:tc>
          <w:tcPr>
            <w:tcW w:w="5812" w:type="dxa"/>
            <w:shd w:val="clear" w:color="auto" w:fill="auto"/>
          </w:tcPr>
          <w:p w14:paraId="350303B7" w14:textId="1E61D9C6"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Исследование бухгалтерских документов, которые позволят определить в денежном выражении состояние имущества, обязательств и капитала организации и их изменений.</w:t>
            </w:r>
          </w:p>
          <w:p w14:paraId="30838C92" w14:textId="3297C070"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Исследование исполнения обязательств.</w:t>
            </w:r>
          </w:p>
          <w:p w14:paraId="2F63D76D" w14:textId="77777777"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Исследование финансового состояния и финансовых результатов деятельности с целью определения состояния и изменения финансовых показателей (финансово-аналитическая экспертиза и исследования).</w:t>
            </w:r>
          </w:p>
          <w:p w14:paraId="3041C647" w14:textId="77777777" w:rsidR="00F22D0C" w:rsidRDefault="00F22D0C" w:rsidP="00F22D0C">
            <w:pPr>
              <w:autoSpaceDE w:val="0"/>
              <w:autoSpaceDN w:val="0"/>
              <w:adjustRightInd w:val="0"/>
              <w:ind w:firstLine="22"/>
              <w:rPr>
                <w:rFonts w:ascii="Times New Roman" w:eastAsiaTheme="minorHAnsi" w:hAnsi="Times New Roman"/>
                <w:sz w:val="24"/>
                <w:szCs w:val="24"/>
              </w:rPr>
            </w:pPr>
          </w:p>
          <w:p w14:paraId="1D1ECF91" w14:textId="7E44CB8C"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Рекомендуемые источники: основная литература 1-4.</w:t>
            </w:r>
          </w:p>
        </w:tc>
        <w:tc>
          <w:tcPr>
            <w:tcW w:w="1744" w:type="dxa"/>
          </w:tcPr>
          <w:p w14:paraId="200605AE" w14:textId="77777777" w:rsidR="00100CF3" w:rsidRPr="00F22D0C" w:rsidRDefault="00100CF3" w:rsidP="00100CF3">
            <w:pPr>
              <w:jc w:val="both"/>
              <w:rPr>
                <w:rFonts w:ascii="Times New Roman" w:eastAsia="Times New Roman" w:hAnsi="Times New Roman"/>
                <w:noProof/>
                <w:sz w:val="24"/>
                <w:szCs w:val="24"/>
                <w:lang w:eastAsia="ru-RU"/>
              </w:rPr>
            </w:pPr>
            <w:r w:rsidRPr="00F22D0C">
              <w:rPr>
                <w:rFonts w:ascii="Times New Roman" w:eastAsia="Times New Roman" w:hAnsi="Times New Roman"/>
                <w:noProof/>
                <w:sz w:val="24"/>
                <w:szCs w:val="24"/>
                <w:lang w:eastAsia="ru-RU"/>
              </w:rPr>
              <w:t>Презентация</w:t>
            </w:r>
          </w:p>
          <w:p w14:paraId="22149883" w14:textId="35A601F4" w:rsidR="00100CF3" w:rsidRPr="00F22D0C" w:rsidRDefault="00100CF3" w:rsidP="00100CF3">
            <w:pPr>
              <w:keepNext/>
              <w:widowControl w:val="0"/>
              <w:autoSpaceDE w:val="0"/>
              <w:autoSpaceDN w:val="0"/>
              <w:adjustRightInd w:val="0"/>
              <w:jc w:val="both"/>
              <w:rPr>
                <w:rFonts w:ascii="Times New Roman" w:hAnsi="Times New Roman"/>
                <w:sz w:val="24"/>
                <w:szCs w:val="24"/>
              </w:rPr>
            </w:pPr>
            <w:r w:rsidRPr="00F22D0C">
              <w:rPr>
                <w:rFonts w:ascii="Times New Roman" w:eastAsia="Times New Roman" w:hAnsi="Times New Roman"/>
                <w:noProof/>
                <w:sz w:val="24"/>
                <w:szCs w:val="24"/>
                <w:lang w:eastAsia="ru-RU"/>
              </w:rPr>
              <w:t>Устные ответы Решение кейсов с последующим обсуждением</w:t>
            </w:r>
          </w:p>
        </w:tc>
      </w:tr>
      <w:tr w:rsidR="00100CF3" w:rsidRPr="00F22D0C" w14:paraId="45DC79E3" w14:textId="77777777" w:rsidTr="00F74A5F">
        <w:tc>
          <w:tcPr>
            <w:tcW w:w="2263" w:type="dxa"/>
            <w:shd w:val="clear" w:color="auto" w:fill="auto"/>
            <w:vAlign w:val="center"/>
          </w:tcPr>
          <w:p w14:paraId="255322DC" w14:textId="6E7C39D4" w:rsidR="00100CF3" w:rsidRPr="00F22D0C" w:rsidRDefault="00100CF3" w:rsidP="00100CF3">
            <w:pPr>
              <w:autoSpaceDE w:val="0"/>
              <w:autoSpaceDN w:val="0"/>
              <w:adjustRightInd w:val="0"/>
              <w:ind w:firstLine="22"/>
              <w:rPr>
                <w:rFonts w:ascii="Times New Roman" w:eastAsia="Times New Roman" w:hAnsi="Times New Roman"/>
                <w:sz w:val="24"/>
                <w:szCs w:val="24"/>
                <w:lang w:eastAsia="ru-RU"/>
              </w:rPr>
            </w:pPr>
            <w:r w:rsidRPr="00F22D0C">
              <w:rPr>
                <w:rFonts w:ascii="Times New Roman" w:eastAsiaTheme="minorHAnsi" w:hAnsi="Times New Roman"/>
                <w:sz w:val="24"/>
                <w:szCs w:val="24"/>
              </w:rPr>
              <w:t>Тема 3. Методики расследования экономических злоупотреблений в деятельности кредитных организаций</w:t>
            </w:r>
          </w:p>
        </w:tc>
        <w:tc>
          <w:tcPr>
            <w:tcW w:w="5812" w:type="dxa"/>
          </w:tcPr>
          <w:p w14:paraId="08145A38" w14:textId="77777777"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Вычисление признаков обмана и мошенничества в договорных отношениях;</w:t>
            </w:r>
          </w:p>
          <w:p w14:paraId="244D383B" w14:textId="77777777" w:rsidR="00F22D0C" w:rsidRPr="00F22D0C" w:rsidRDefault="00F22D0C"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 xml:space="preserve">Использование систем обратной связи для получения информации. </w:t>
            </w:r>
          </w:p>
          <w:p w14:paraId="417301B5" w14:textId="77777777" w:rsidR="00F22D0C" w:rsidRPr="00F22D0C" w:rsidRDefault="00F22D0C"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Качественный и количественный состав комиссий. Взаимодействие членов комиссии с подразделениями предприятия и профсоюзами;</w:t>
            </w:r>
          </w:p>
          <w:p w14:paraId="1D977458" w14:textId="77777777" w:rsidR="00F22D0C"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 xml:space="preserve">Особенности расследований отдельных видов экономических злоупотреблений в деятельности </w:t>
            </w:r>
            <w:r w:rsidRPr="00F22D0C">
              <w:rPr>
                <w:rFonts w:ascii="Times New Roman" w:eastAsiaTheme="minorHAnsi" w:hAnsi="Times New Roman"/>
                <w:sz w:val="24"/>
                <w:szCs w:val="24"/>
              </w:rPr>
              <w:lastRenderedPageBreak/>
              <w:t xml:space="preserve">организаций Проверки сотрудников, занимающих должности с </w:t>
            </w:r>
          </w:p>
          <w:p w14:paraId="240DDE83" w14:textId="7EFBD140"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коррупционными (мошенническими) рисками. Анализ полномочий и результатов работы сотрудника на предприятии. Беседы и интервью. Основы оперативной психологии;</w:t>
            </w:r>
          </w:p>
          <w:p w14:paraId="7DEA84F6" w14:textId="77777777" w:rsidR="00F22D0C" w:rsidRPr="00F22D0C" w:rsidRDefault="00F22D0C" w:rsidP="00F22D0C">
            <w:pPr>
              <w:autoSpaceDE w:val="0"/>
              <w:autoSpaceDN w:val="0"/>
              <w:adjustRightInd w:val="0"/>
              <w:ind w:firstLine="22"/>
              <w:rPr>
                <w:rFonts w:ascii="Times New Roman" w:eastAsiaTheme="minorHAnsi" w:hAnsi="Times New Roman"/>
                <w:sz w:val="24"/>
                <w:szCs w:val="24"/>
              </w:rPr>
            </w:pPr>
          </w:p>
          <w:p w14:paraId="5747AEDF" w14:textId="2A2238D1" w:rsidR="00100CF3" w:rsidRPr="00F22D0C" w:rsidRDefault="00100CF3" w:rsidP="00F22D0C">
            <w:pPr>
              <w:autoSpaceDE w:val="0"/>
              <w:autoSpaceDN w:val="0"/>
              <w:adjustRightInd w:val="0"/>
              <w:ind w:firstLine="22"/>
              <w:rPr>
                <w:rFonts w:ascii="Times New Roman" w:eastAsiaTheme="minorHAnsi" w:hAnsi="Times New Roman"/>
                <w:sz w:val="24"/>
                <w:szCs w:val="24"/>
              </w:rPr>
            </w:pPr>
            <w:r w:rsidRPr="00F22D0C">
              <w:rPr>
                <w:rFonts w:ascii="Times New Roman" w:eastAsiaTheme="minorHAnsi" w:hAnsi="Times New Roman"/>
                <w:sz w:val="24"/>
                <w:szCs w:val="24"/>
              </w:rPr>
              <w:t>Рекомендуемые источники: основная литература 1-4.</w:t>
            </w:r>
          </w:p>
        </w:tc>
        <w:tc>
          <w:tcPr>
            <w:tcW w:w="1744" w:type="dxa"/>
          </w:tcPr>
          <w:p w14:paraId="740C88B6" w14:textId="77777777" w:rsidR="00100CF3" w:rsidRPr="00F22D0C" w:rsidRDefault="00100CF3" w:rsidP="00100CF3">
            <w:pPr>
              <w:ind w:firstLine="22"/>
              <w:jc w:val="both"/>
              <w:rPr>
                <w:rFonts w:ascii="Times New Roman" w:eastAsia="Times New Roman" w:hAnsi="Times New Roman"/>
                <w:noProof/>
                <w:sz w:val="24"/>
                <w:szCs w:val="24"/>
                <w:lang w:eastAsia="ru-RU"/>
              </w:rPr>
            </w:pPr>
            <w:r w:rsidRPr="00F22D0C">
              <w:rPr>
                <w:rFonts w:ascii="Times New Roman" w:eastAsia="Times New Roman" w:hAnsi="Times New Roman"/>
                <w:noProof/>
                <w:sz w:val="24"/>
                <w:szCs w:val="24"/>
                <w:lang w:eastAsia="ru-RU"/>
              </w:rPr>
              <w:lastRenderedPageBreak/>
              <w:t>Устные ответы</w:t>
            </w:r>
          </w:p>
          <w:p w14:paraId="1FE596F2" w14:textId="12D63667" w:rsidR="00100CF3" w:rsidRPr="00F22D0C" w:rsidRDefault="00100CF3" w:rsidP="00100CF3">
            <w:pPr>
              <w:keepNext/>
              <w:widowControl w:val="0"/>
              <w:autoSpaceDE w:val="0"/>
              <w:autoSpaceDN w:val="0"/>
              <w:adjustRightInd w:val="0"/>
              <w:ind w:firstLine="22"/>
              <w:jc w:val="both"/>
              <w:rPr>
                <w:rFonts w:ascii="Times New Roman" w:hAnsi="Times New Roman"/>
                <w:sz w:val="24"/>
                <w:szCs w:val="24"/>
              </w:rPr>
            </w:pPr>
            <w:r w:rsidRPr="00F22D0C">
              <w:rPr>
                <w:rFonts w:ascii="Times New Roman" w:eastAsia="Times New Roman" w:hAnsi="Times New Roman"/>
                <w:noProof/>
                <w:sz w:val="24"/>
                <w:szCs w:val="24"/>
                <w:lang w:eastAsia="ru-RU"/>
              </w:rPr>
              <w:t>Решение кейсов с последующим обсуждением</w:t>
            </w:r>
          </w:p>
        </w:tc>
      </w:tr>
    </w:tbl>
    <w:p w14:paraId="357C0294" w14:textId="77777777" w:rsidR="005D4234" w:rsidRPr="004A7E57" w:rsidRDefault="005D4234" w:rsidP="00F82CD4">
      <w:pPr>
        <w:shd w:val="clear" w:color="auto" w:fill="FFFFFF"/>
        <w:spacing w:after="0" w:line="240" w:lineRule="auto"/>
        <w:jc w:val="center"/>
        <w:rPr>
          <w:rFonts w:ascii="Times New Roman" w:eastAsia="Times New Roman" w:hAnsi="Times New Roman" w:cs="Times New Roman"/>
          <w:b/>
          <w:sz w:val="28"/>
          <w:szCs w:val="28"/>
          <w:lang w:eastAsia="ru-RU"/>
        </w:rPr>
      </w:pPr>
    </w:p>
    <w:p w14:paraId="22480B41" w14:textId="77777777" w:rsidR="00B155EA" w:rsidRDefault="00B155EA" w:rsidP="00F82CD4">
      <w:pPr>
        <w:shd w:val="clear" w:color="auto" w:fill="FFFFFF"/>
        <w:spacing w:after="0" w:line="240" w:lineRule="auto"/>
        <w:jc w:val="center"/>
        <w:rPr>
          <w:rFonts w:ascii="Times New Roman" w:eastAsia="Times New Roman" w:hAnsi="Times New Roman" w:cs="Times New Roman"/>
          <w:sz w:val="28"/>
          <w:szCs w:val="28"/>
          <w:lang w:eastAsia="ru-RU"/>
        </w:rPr>
      </w:pPr>
      <w:r w:rsidRPr="004A7E57">
        <w:rPr>
          <w:rFonts w:ascii="Times New Roman" w:eastAsia="Times New Roman" w:hAnsi="Times New Roman" w:cs="Times New Roman"/>
          <w:b/>
          <w:sz w:val="28"/>
          <w:szCs w:val="28"/>
          <w:lang w:eastAsia="ru-RU"/>
        </w:rPr>
        <w:t>Практические задания, задачи</w:t>
      </w:r>
      <w:r w:rsidRPr="004A7E57">
        <w:rPr>
          <w:rFonts w:ascii="Times New Roman" w:eastAsia="Times New Roman" w:hAnsi="Times New Roman" w:cs="Times New Roman"/>
          <w:sz w:val="28"/>
          <w:szCs w:val="28"/>
          <w:lang w:eastAsia="ru-RU"/>
        </w:rPr>
        <w:t xml:space="preserve"> (типовые)</w:t>
      </w:r>
    </w:p>
    <w:p w14:paraId="214D75C4" w14:textId="77777777" w:rsidR="00F928E9" w:rsidRPr="004A7E57" w:rsidRDefault="00F928E9" w:rsidP="00F82CD4">
      <w:pPr>
        <w:shd w:val="clear" w:color="auto" w:fill="FFFFFF"/>
        <w:spacing w:after="0" w:line="240" w:lineRule="auto"/>
        <w:jc w:val="center"/>
        <w:rPr>
          <w:rFonts w:ascii="Times New Roman" w:eastAsia="Times New Roman" w:hAnsi="Times New Roman" w:cs="Times New Roman"/>
          <w:sz w:val="28"/>
          <w:szCs w:val="28"/>
          <w:lang w:eastAsia="ru-RU"/>
        </w:rPr>
      </w:pPr>
    </w:p>
    <w:p w14:paraId="195CEDA7"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b/>
          <w:sz w:val="28"/>
          <w:szCs w:val="28"/>
        </w:rPr>
        <w:t xml:space="preserve">Кейс 1. </w:t>
      </w:r>
      <w:r w:rsidRPr="004A7E57">
        <w:rPr>
          <w:rFonts w:ascii="Times New Roman" w:hAnsi="Times New Roman" w:cs="Times New Roman"/>
          <w:sz w:val="28"/>
          <w:szCs w:val="28"/>
        </w:rPr>
        <w:t>Компания «***» (резидент Российской Федерации) 1 апреля 2017 года обратилась в один из российских банков с просьбой осуществить перевод денежных средств в сумме 150 млн. евро на счет компании «</w:t>
      </w:r>
      <w:proofErr w:type="spellStart"/>
      <w:r w:rsidRPr="004A7E57">
        <w:rPr>
          <w:rFonts w:ascii="Times New Roman" w:hAnsi="Times New Roman" w:cs="Times New Roman"/>
          <w:sz w:val="28"/>
          <w:szCs w:val="28"/>
        </w:rPr>
        <w:t>Net</w:t>
      </w:r>
      <w:proofErr w:type="spellEnd"/>
      <w:r w:rsidRPr="004A7E57">
        <w:rPr>
          <w:rFonts w:ascii="Times New Roman" w:hAnsi="Times New Roman" w:cs="Times New Roman"/>
          <w:sz w:val="28"/>
          <w:szCs w:val="28"/>
        </w:rPr>
        <w:t xml:space="preserve"> </w:t>
      </w:r>
      <w:proofErr w:type="spellStart"/>
      <w:r w:rsidRPr="004A7E57">
        <w:rPr>
          <w:rFonts w:ascii="Times New Roman" w:hAnsi="Times New Roman" w:cs="Times New Roman"/>
          <w:sz w:val="28"/>
          <w:szCs w:val="28"/>
        </w:rPr>
        <w:t>Weight</w:t>
      </w:r>
      <w:proofErr w:type="spellEnd"/>
      <w:r w:rsidRPr="004A7E57">
        <w:rPr>
          <w:rFonts w:ascii="Times New Roman" w:hAnsi="Times New Roman" w:cs="Times New Roman"/>
          <w:sz w:val="28"/>
          <w:szCs w:val="28"/>
        </w:rPr>
        <w:t xml:space="preserve"> </w:t>
      </w:r>
      <w:proofErr w:type="spellStart"/>
      <w:r w:rsidRPr="004A7E57">
        <w:rPr>
          <w:rFonts w:ascii="Times New Roman" w:hAnsi="Times New Roman" w:cs="Times New Roman"/>
          <w:sz w:val="28"/>
          <w:szCs w:val="28"/>
        </w:rPr>
        <w:t>Ltd</w:t>
      </w:r>
      <w:proofErr w:type="spellEnd"/>
      <w:r w:rsidRPr="004A7E57">
        <w:rPr>
          <w:rFonts w:ascii="Times New Roman" w:hAnsi="Times New Roman" w:cs="Times New Roman"/>
          <w:sz w:val="28"/>
          <w:szCs w:val="28"/>
        </w:rPr>
        <w:t>.» резидент Цейлона) в цейлонском банке «</w:t>
      </w:r>
      <w:proofErr w:type="spellStart"/>
      <w:r w:rsidRPr="004A7E57">
        <w:rPr>
          <w:rFonts w:ascii="Times New Roman" w:hAnsi="Times New Roman" w:cs="Times New Roman"/>
          <w:sz w:val="28"/>
          <w:szCs w:val="28"/>
        </w:rPr>
        <w:t>Leaf</w:t>
      </w:r>
      <w:proofErr w:type="spellEnd"/>
      <w:r w:rsidRPr="004A7E57">
        <w:rPr>
          <w:rFonts w:ascii="Times New Roman" w:hAnsi="Times New Roman" w:cs="Times New Roman"/>
          <w:sz w:val="28"/>
          <w:szCs w:val="28"/>
        </w:rPr>
        <w:t xml:space="preserve"> of </w:t>
      </w:r>
      <w:proofErr w:type="spellStart"/>
      <w:r w:rsidRPr="004A7E57">
        <w:rPr>
          <w:rFonts w:ascii="Times New Roman" w:hAnsi="Times New Roman" w:cs="Times New Roman"/>
          <w:sz w:val="28"/>
          <w:szCs w:val="28"/>
        </w:rPr>
        <w:t>Ceylon</w:t>
      </w:r>
      <w:proofErr w:type="spellEnd"/>
      <w:r w:rsidRPr="004A7E57">
        <w:rPr>
          <w:rFonts w:ascii="Times New Roman" w:hAnsi="Times New Roman" w:cs="Times New Roman"/>
          <w:sz w:val="28"/>
          <w:szCs w:val="28"/>
        </w:rPr>
        <w:t>» в качестве 100%й предоплаты за работы согласно договору от 8 марта 2012 года. Компания «***» представила в банк паспорт сделки и копию упомянутого договора на русском и английском языках.</w:t>
      </w:r>
    </w:p>
    <w:p w14:paraId="1D15E0DC"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t>Отдел валютно-экспортного контроля банка принял документы, проверил их оформление на соответствие предъявляемым требованиям, удостоверился, что компания «Успешный инвестор» имеет расчетный счет в данном банке и пришел к выводу о возможности осуществления данной операции.</w:t>
      </w:r>
    </w:p>
    <w:p w14:paraId="6B600C72"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t>Материалы поступили в отдел финансового мониторинга того же банка для рассмотрения предполагаемой сделки в рамках полномочий по ПОД/ФТ.</w:t>
      </w:r>
    </w:p>
    <w:p w14:paraId="5ECA57EA"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sz w:val="28"/>
          <w:szCs w:val="28"/>
        </w:rPr>
      </w:pPr>
    </w:p>
    <w:p w14:paraId="139B986F"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b/>
          <w:sz w:val="28"/>
          <w:szCs w:val="28"/>
        </w:rPr>
      </w:pPr>
      <w:r w:rsidRPr="004A7E57">
        <w:rPr>
          <w:rFonts w:ascii="Times New Roman" w:hAnsi="Times New Roman" w:cs="Times New Roman"/>
          <w:b/>
          <w:sz w:val="28"/>
          <w:szCs w:val="28"/>
        </w:rPr>
        <w:t xml:space="preserve">Кейс 2. </w:t>
      </w:r>
    </w:p>
    <w:p w14:paraId="5333876E"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t xml:space="preserve">Швейцария остается крупнейшим в мире хранилищем грязных денег. На офшорных счетах, принадлежащих нерезидентам Швейцарии, в 2009 году лежало около 2,1 триллиона долларов. Примерно половина этих денег принадлежала европейцам. </w:t>
      </w:r>
    </w:p>
    <w:p w14:paraId="7ADF6E22"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t xml:space="preserve">До мирового финансового кризиса сумма составляла 3,1 триллиона долларов. По оценкам, сделанным в 2009 году аналитиками швейцарской брокерской фирмы </w:t>
      </w:r>
      <w:proofErr w:type="spellStart"/>
      <w:r w:rsidRPr="004A7E57">
        <w:rPr>
          <w:rFonts w:ascii="Times New Roman" w:hAnsi="Times New Roman" w:cs="Times New Roman"/>
          <w:sz w:val="28"/>
          <w:szCs w:val="28"/>
        </w:rPr>
        <w:t>Helvea</w:t>
      </w:r>
      <w:proofErr w:type="spellEnd"/>
      <w:r w:rsidRPr="004A7E57">
        <w:rPr>
          <w:rFonts w:ascii="Times New Roman" w:hAnsi="Times New Roman" w:cs="Times New Roman"/>
          <w:sz w:val="28"/>
          <w:szCs w:val="28"/>
        </w:rPr>
        <w:t>, эта сумма соответствует примерно 80% тех денег, которые не были задекларированы европейскими владельцами в своих странах. Если говорить об итальянцах, данный показатель достигает 99%.</w:t>
      </w:r>
    </w:p>
    <w:p w14:paraId="6891131F"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t xml:space="preserve">Швейцарский парламентарий Рудольф </w:t>
      </w:r>
      <w:proofErr w:type="spellStart"/>
      <w:r w:rsidRPr="004A7E57">
        <w:rPr>
          <w:rFonts w:ascii="Times New Roman" w:hAnsi="Times New Roman" w:cs="Times New Roman"/>
          <w:sz w:val="28"/>
          <w:szCs w:val="28"/>
        </w:rPr>
        <w:t>Штрам</w:t>
      </w:r>
      <w:proofErr w:type="spellEnd"/>
      <w:r w:rsidRPr="004A7E57">
        <w:rPr>
          <w:rFonts w:ascii="Times New Roman" w:hAnsi="Times New Roman" w:cs="Times New Roman"/>
          <w:sz w:val="28"/>
          <w:szCs w:val="28"/>
        </w:rPr>
        <w:t xml:space="preserve"> считает, что поскольку офшорная система имеет в стране крепкие традиции и за многие столетия пустила мощные корни в ее общественную и политическую жизнь, внутреннее сопротивление режиму банковской тайны бесполезно. Однако давление извне, направленное непосредственно на правительство Швейцарии, обычно также не приносит результатов. Успешными оказываются только те внешние вмешательства, которые нацелены непосредственно на швейцарские банки. Только это вынуждает банкиров идти на перемены. Последний пример: когда правительство США пригрозило UBS самыми страшными последствиями, Швейцария подписала в 2010 году соглашение об обмене информацией, касающейся более четырех тысяч американцев, имеющих счета в банке.</w:t>
      </w:r>
    </w:p>
    <w:p w14:paraId="00700A3F" w14:textId="77777777" w:rsidR="005973D0" w:rsidRDefault="00F928E9"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lastRenderedPageBreak/>
        <w:t>С сентября 2011 года российская налоговая служба получила доступ к информации о банковских вкладах физических лиц в Швейцарии.</w:t>
      </w:r>
    </w:p>
    <w:p w14:paraId="41F72287" w14:textId="77777777" w:rsidR="005973D0" w:rsidRDefault="005973D0" w:rsidP="004A7E57">
      <w:pPr>
        <w:shd w:val="clear" w:color="auto" w:fill="FFFFFF"/>
        <w:spacing w:after="0" w:line="240" w:lineRule="auto"/>
        <w:ind w:firstLine="709"/>
        <w:jc w:val="both"/>
        <w:rPr>
          <w:rFonts w:ascii="Times New Roman" w:hAnsi="Times New Roman" w:cs="Times New Roman"/>
          <w:sz w:val="28"/>
          <w:szCs w:val="28"/>
        </w:rPr>
      </w:pPr>
    </w:p>
    <w:p w14:paraId="40F45D6D" w14:textId="77777777" w:rsidR="005973D0" w:rsidRPr="004A7E57" w:rsidRDefault="005973D0" w:rsidP="004A7E57">
      <w:pPr>
        <w:shd w:val="clear" w:color="auto" w:fill="FFFFFF"/>
        <w:spacing w:after="0" w:line="240" w:lineRule="auto"/>
        <w:ind w:firstLine="709"/>
        <w:jc w:val="both"/>
        <w:rPr>
          <w:rFonts w:ascii="Times New Roman" w:hAnsi="Times New Roman" w:cs="Times New Roman"/>
          <w:b/>
          <w:sz w:val="28"/>
          <w:szCs w:val="28"/>
        </w:rPr>
      </w:pPr>
      <w:r w:rsidRPr="004A7E57">
        <w:rPr>
          <w:rFonts w:ascii="Times New Roman" w:hAnsi="Times New Roman" w:cs="Times New Roman"/>
          <w:b/>
          <w:sz w:val="28"/>
          <w:szCs w:val="28"/>
        </w:rPr>
        <w:t>Ситуация 3.</w:t>
      </w:r>
    </w:p>
    <w:p w14:paraId="26C3DE89" w14:textId="77777777" w:rsidR="005973D0" w:rsidRPr="004A7E57" w:rsidRDefault="005973D0"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t>На корреспондентский счет российского банка в течение трех месяцев поступали целенаправленные атаки. Это произошло из-за поверхностного соблюдения мер безопасности при работе с платежной системой Банка России. Банковские сотрудники в рабочем режиме нарушили требования регулятора по ИБ, что повлекло за собой уязвимость системы безопасности. В систему был внедрен программный агент за счет применения метода социальной инженерии. В результате этой атаки было выведено более 15 млрд.</w:t>
      </w:r>
    </w:p>
    <w:p w14:paraId="433D0057" w14:textId="77777777" w:rsidR="005973D0" w:rsidRPr="004A7E57" w:rsidRDefault="005973D0" w:rsidP="004A7E57">
      <w:pPr>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t>Как можно было бы избежать такой ситуации?</w:t>
      </w:r>
    </w:p>
    <w:p w14:paraId="2097875F" w14:textId="72278508" w:rsidR="00F928E9" w:rsidRDefault="00F928E9" w:rsidP="004A7E57">
      <w:pPr>
        <w:shd w:val="clear" w:color="auto" w:fill="FFFFFF"/>
        <w:spacing w:after="0" w:line="240" w:lineRule="auto"/>
        <w:ind w:firstLine="709"/>
        <w:jc w:val="both"/>
        <w:rPr>
          <w:rFonts w:ascii="Times New Roman" w:hAnsi="Times New Roman" w:cs="Times New Roman"/>
          <w:sz w:val="28"/>
          <w:szCs w:val="28"/>
        </w:rPr>
      </w:pPr>
    </w:p>
    <w:p w14:paraId="641C0089" w14:textId="77777777" w:rsidR="00F928E9" w:rsidRPr="004A7E57" w:rsidRDefault="00F928E9" w:rsidP="004A7E57">
      <w:pPr>
        <w:shd w:val="clear" w:color="auto" w:fill="FFFFFF"/>
        <w:spacing w:after="0" w:line="240" w:lineRule="auto"/>
        <w:ind w:firstLine="709"/>
        <w:jc w:val="both"/>
        <w:rPr>
          <w:rFonts w:ascii="Times New Roman" w:hAnsi="Times New Roman" w:cs="Times New Roman"/>
          <w:sz w:val="28"/>
          <w:szCs w:val="28"/>
        </w:rPr>
      </w:pPr>
    </w:p>
    <w:p w14:paraId="070B1D15" w14:textId="11180F7E" w:rsidR="00E6328B" w:rsidRPr="004A7E57" w:rsidRDefault="00E6328B" w:rsidP="00F82CD4">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bookmarkStart w:id="30" w:name="_Toc105049467"/>
      <w:bookmarkEnd w:id="29"/>
      <w:r w:rsidRPr="004A7E57">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4A7E57" w:rsidRDefault="00737C19" w:rsidP="00F82CD4">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69C9564" w14:textId="77777777" w:rsidR="003E799E" w:rsidRDefault="003E799E"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Pr="004E2608">
        <w:rPr>
          <w:rFonts w:ascii="Times New Roman" w:eastAsia="Times New Roman" w:hAnsi="Times New Roman"/>
          <w:sz w:val="28"/>
          <w:szCs w:val="28"/>
          <w:lang w:eastAsia="ru-RU"/>
        </w:rPr>
        <w:t>онфликты между вкладчиками и кредитными учреждениями, принимающими денежные средства населения</w:t>
      </w:r>
      <w:r>
        <w:rPr>
          <w:rFonts w:ascii="Times New Roman" w:eastAsia="Times New Roman" w:hAnsi="Times New Roman"/>
          <w:sz w:val="28"/>
          <w:szCs w:val="28"/>
          <w:lang w:eastAsia="ru-RU"/>
        </w:rPr>
        <w:t>.</w:t>
      </w:r>
    </w:p>
    <w:p w14:paraId="101BE0C4" w14:textId="77777777" w:rsidR="003E799E" w:rsidRDefault="003E799E"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4E2608">
        <w:rPr>
          <w:rFonts w:ascii="Times New Roman" w:eastAsia="Times New Roman" w:hAnsi="Times New Roman"/>
          <w:sz w:val="28"/>
          <w:szCs w:val="28"/>
          <w:lang w:eastAsia="ru-RU"/>
        </w:rPr>
        <w:t>езаконное получение кредитов, участие в отмывании доходов</w:t>
      </w:r>
      <w:r>
        <w:rPr>
          <w:rFonts w:ascii="Times New Roman" w:eastAsia="Times New Roman" w:hAnsi="Times New Roman"/>
          <w:sz w:val="28"/>
          <w:szCs w:val="28"/>
          <w:lang w:eastAsia="ru-RU"/>
        </w:rPr>
        <w:t>.</w:t>
      </w:r>
    </w:p>
    <w:p w14:paraId="188A84F7" w14:textId="77777777" w:rsidR="003E799E" w:rsidRDefault="003E799E"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Pr="004E2608">
        <w:rPr>
          <w:rFonts w:ascii="Times New Roman" w:eastAsia="Times New Roman" w:hAnsi="Times New Roman"/>
          <w:sz w:val="28"/>
          <w:szCs w:val="28"/>
          <w:lang w:eastAsia="ru-RU"/>
        </w:rPr>
        <w:t>ипология банковских преступлений: количество злоумышленников, участвовавших в совершении преступления; степень вовлеченности в преступление инсайдеров; вид преступления: «компьютерное» или «обычное».</w:t>
      </w:r>
    </w:p>
    <w:p w14:paraId="014EDDA1" w14:textId="77777777" w:rsidR="003E799E" w:rsidRDefault="003E799E" w:rsidP="003E799E">
      <w:pPr>
        <w:pStyle w:val="af0"/>
        <w:spacing w:after="0" w:line="240" w:lineRule="auto"/>
        <w:ind w:left="360"/>
        <w:jc w:val="both"/>
        <w:rPr>
          <w:rFonts w:ascii="Times New Roman" w:eastAsia="Times New Roman" w:hAnsi="Times New Roman"/>
          <w:sz w:val="28"/>
          <w:szCs w:val="28"/>
          <w:lang w:eastAsia="ru-RU"/>
        </w:rPr>
      </w:pPr>
    </w:p>
    <w:p w14:paraId="1C40627F" w14:textId="77777777" w:rsidR="003E799E" w:rsidRDefault="003E799E" w:rsidP="003E799E">
      <w:pPr>
        <w:pStyle w:val="af0"/>
        <w:spacing w:after="0" w:line="240" w:lineRule="auto"/>
        <w:ind w:left="360"/>
        <w:jc w:val="both"/>
        <w:rPr>
          <w:rFonts w:ascii="Times New Roman" w:eastAsia="Times New Roman" w:hAnsi="Times New Roman"/>
          <w:sz w:val="28"/>
          <w:szCs w:val="28"/>
          <w:lang w:eastAsia="ru-RU"/>
        </w:rPr>
      </w:pPr>
    </w:p>
    <w:p w14:paraId="3F386CBD" w14:textId="77777777" w:rsidR="003E799E" w:rsidRDefault="003E799E"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05FC5E76" w14:textId="77777777" w:rsidR="003E799E" w:rsidRDefault="003E799E"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3371DD81" w14:textId="7AD2D9D9" w:rsidR="007C5926" w:rsidRPr="004A7E57" w:rsidRDefault="00BE656C"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122"/>
        <w:gridCol w:w="5103"/>
        <w:gridCol w:w="2538"/>
      </w:tblGrid>
      <w:tr w:rsidR="00564197" w:rsidRPr="003E799E" w14:paraId="1F5C5EA2" w14:textId="77777777" w:rsidTr="005133AA">
        <w:trPr>
          <w:cantSplit/>
          <w:trHeight w:val="650"/>
          <w:jc w:val="center"/>
        </w:trPr>
        <w:tc>
          <w:tcPr>
            <w:tcW w:w="2122" w:type="dxa"/>
            <w:shd w:val="clear" w:color="auto" w:fill="auto"/>
            <w:vAlign w:val="center"/>
          </w:tcPr>
          <w:p w14:paraId="324B6A97" w14:textId="72B9E3BF" w:rsidR="00564197" w:rsidRPr="003E799E" w:rsidRDefault="00564197" w:rsidP="00F82CD4">
            <w:pPr>
              <w:widowControl w:val="0"/>
              <w:spacing w:after="0" w:line="240" w:lineRule="auto"/>
              <w:jc w:val="center"/>
              <w:rPr>
                <w:rFonts w:ascii="Times New Roman" w:eastAsia="Times New Roman" w:hAnsi="Times New Roman" w:cs="Times New Roman"/>
                <w:b/>
                <w:sz w:val="24"/>
                <w:szCs w:val="24"/>
                <w:lang w:eastAsia="ru-RU"/>
              </w:rPr>
            </w:pPr>
            <w:r w:rsidRPr="003E799E">
              <w:rPr>
                <w:rFonts w:ascii="Times New Roman" w:eastAsia="Times New Roman" w:hAnsi="Times New Roman" w:cs="Times New Roman"/>
                <w:b/>
                <w:sz w:val="24"/>
                <w:szCs w:val="24"/>
                <w:lang w:eastAsia="ru-RU"/>
              </w:rPr>
              <w:t>Наименование тем (разделов) дисциплины</w:t>
            </w:r>
          </w:p>
        </w:tc>
        <w:tc>
          <w:tcPr>
            <w:tcW w:w="5103" w:type="dxa"/>
            <w:shd w:val="clear" w:color="auto" w:fill="auto"/>
          </w:tcPr>
          <w:p w14:paraId="1244FCB3" w14:textId="31DB2421" w:rsidR="00564197" w:rsidRPr="003E799E" w:rsidRDefault="00564197" w:rsidP="00F82CD4">
            <w:pPr>
              <w:widowControl w:val="0"/>
              <w:spacing w:after="0" w:line="240" w:lineRule="auto"/>
              <w:jc w:val="center"/>
              <w:rPr>
                <w:rFonts w:ascii="Times New Roman" w:eastAsia="Times New Roman" w:hAnsi="Times New Roman" w:cs="Times New Roman"/>
                <w:b/>
                <w:sz w:val="24"/>
                <w:szCs w:val="24"/>
                <w:lang w:eastAsia="ru-RU"/>
              </w:rPr>
            </w:pPr>
            <w:r w:rsidRPr="00EC03ED">
              <w:rPr>
                <w:rFonts w:ascii="Times New Roman" w:eastAsia="Times New Roman" w:hAnsi="Times New Roman" w:cs="Times New Roman"/>
                <w:b/>
                <w:sz w:val="24"/>
                <w:szCs w:val="24"/>
                <w:lang w:eastAsia="ru-RU"/>
              </w:rPr>
              <w:t>Перечень вопросов, отводимых на самостоятельное освоение</w:t>
            </w:r>
            <w:r w:rsidRPr="003E799E">
              <w:rPr>
                <w:rFonts w:ascii="Times New Roman" w:eastAsia="Times New Roman" w:hAnsi="Times New Roman" w:cs="Times New Roman"/>
                <w:b/>
                <w:sz w:val="24"/>
                <w:szCs w:val="24"/>
                <w:lang w:eastAsia="ru-RU"/>
              </w:rPr>
              <w:t xml:space="preserve"> </w:t>
            </w:r>
          </w:p>
        </w:tc>
        <w:tc>
          <w:tcPr>
            <w:tcW w:w="2538" w:type="dxa"/>
          </w:tcPr>
          <w:p w14:paraId="7B9F0A55" w14:textId="5B5248C3" w:rsidR="00564197" w:rsidRPr="003E799E" w:rsidRDefault="00564197" w:rsidP="00F82CD4">
            <w:pPr>
              <w:widowControl w:val="0"/>
              <w:spacing w:after="0" w:line="240" w:lineRule="auto"/>
              <w:jc w:val="center"/>
              <w:rPr>
                <w:rFonts w:ascii="Times New Roman" w:eastAsia="Times New Roman" w:hAnsi="Times New Roman" w:cs="Times New Roman"/>
                <w:b/>
                <w:sz w:val="24"/>
                <w:szCs w:val="24"/>
                <w:lang w:eastAsia="ru-RU"/>
              </w:rPr>
            </w:pPr>
            <w:r w:rsidRPr="003E799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3E799E" w14:paraId="25A6A5E8" w14:textId="77777777" w:rsidTr="005133AA">
        <w:trPr>
          <w:jc w:val="center"/>
        </w:trPr>
        <w:tc>
          <w:tcPr>
            <w:tcW w:w="2122" w:type="dxa"/>
            <w:shd w:val="clear" w:color="auto" w:fill="auto"/>
            <w:vAlign w:val="center"/>
          </w:tcPr>
          <w:p w14:paraId="35A73B27" w14:textId="77777777" w:rsidR="00C0065B" w:rsidRPr="003E799E" w:rsidRDefault="00C0065B" w:rsidP="00F82CD4">
            <w:pPr>
              <w:widowControl w:val="0"/>
              <w:spacing w:after="0" w:line="240" w:lineRule="auto"/>
              <w:jc w:val="center"/>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1</w:t>
            </w:r>
          </w:p>
        </w:tc>
        <w:tc>
          <w:tcPr>
            <w:tcW w:w="5103" w:type="dxa"/>
            <w:shd w:val="clear" w:color="auto" w:fill="auto"/>
            <w:vAlign w:val="center"/>
          </w:tcPr>
          <w:p w14:paraId="6B9519E3" w14:textId="7ACC4BD3" w:rsidR="00C0065B" w:rsidRPr="003E799E" w:rsidRDefault="00564197" w:rsidP="00F82CD4">
            <w:pPr>
              <w:widowControl w:val="0"/>
              <w:spacing w:after="0" w:line="240" w:lineRule="auto"/>
              <w:jc w:val="center"/>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3E799E" w:rsidRDefault="00564197" w:rsidP="00F82CD4">
            <w:pPr>
              <w:widowControl w:val="0"/>
              <w:spacing w:after="0" w:line="240" w:lineRule="auto"/>
              <w:jc w:val="center"/>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3</w:t>
            </w:r>
          </w:p>
        </w:tc>
      </w:tr>
      <w:tr w:rsidR="00100CF3" w:rsidRPr="003E799E" w14:paraId="5CA32E3A" w14:textId="77777777" w:rsidTr="005133AA">
        <w:trPr>
          <w:trHeight w:val="1451"/>
          <w:jc w:val="center"/>
        </w:trPr>
        <w:tc>
          <w:tcPr>
            <w:tcW w:w="2122" w:type="dxa"/>
            <w:shd w:val="clear" w:color="auto" w:fill="auto"/>
            <w:vAlign w:val="center"/>
          </w:tcPr>
          <w:p w14:paraId="05378D40" w14:textId="7D95C29B" w:rsidR="00100CF3" w:rsidRPr="003E799E" w:rsidRDefault="00100CF3" w:rsidP="005133AA">
            <w:pPr>
              <w:suppressAutoHyphens/>
              <w:spacing w:after="0" w:line="240" w:lineRule="auto"/>
              <w:rPr>
                <w:rFonts w:ascii="Times New Roman" w:eastAsia="Times New Roman" w:hAnsi="Times New Roman" w:cs="Times New Roman"/>
                <w:sz w:val="24"/>
                <w:szCs w:val="24"/>
                <w:lang w:eastAsia="ru-RU"/>
              </w:rPr>
            </w:pPr>
            <w:r w:rsidRPr="003E799E">
              <w:rPr>
                <w:rFonts w:ascii="Times New Roman" w:hAnsi="Times New Roman" w:cs="Times New Roman"/>
                <w:sz w:val="24"/>
                <w:szCs w:val="24"/>
              </w:rPr>
              <w:t xml:space="preserve">Тема 1. Экономические злоупотребления кредитных организаций </w:t>
            </w:r>
          </w:p>
        </w:tc>
        <w:tc>
          <w:tcPr>
            <w:tcW w:w="5103" w:type="dxa"/>
            <w:shd w:val="clear" w:color="auto" w:fill="auto"/>
            <w:vAlign w:val="center"/>
          </w:tcPr>
          <w:p w14:paraId="75FBA6E7" w14:textId="77777777" w:rsidR="003E799E" w:rsidRPr="003E799E" w:rsidRDefault="003E799E" w:rsidP="00521DFE">
            <w:pPr>
              <w:pStyle w:val="af0"/>
              <w:numPr>
                <w:ilvl w:val="0"/>
                <w:numId w:val="3"/>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Конфликты между вкладчиками и кредитными учреждениями, принимающими денежные средства населения.</w:t>
            </w:r>
          </w:p>
          <w:p w14:paraId="523EE3A7" w14:textId="77777777" w:rsidR="003E799E" w:rsidRPr="003E799E" w:rsidRDefault="003E799E" w:rsidP="00521DFE">
            <w:pPr>
              <w:pStyle w:val="af0"/>
              <w:numPr>
                <w:ilvl w:val="0"/>
                <w:numId w:val="3"/>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Незаконное получение кредитов, участие в отмывании доходов.</w:t>
            </w:r>
          </w:p>
          <w:p w14:paraId="702C6A22" w14:textId="546138B3" w:rsidR="00100CF3" w:rsidRPr="003E799E" w:rsidRDefault="003E799E" w:rsidP="00521DFE">
            <w:pPr>
              <w:pStyle w:val="af0"/>
              <w:numPr>
                <w:ilvl w:val="0"/>
                <w:numId w:val="3"/>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Типология банковских преступлений: количество злоумышленников, участвовавших в совершении преступления; степень вовлеченности в преступление инсайдеров; вид преступления: «компьютерное» или «обычное».</w:t>
            </w:r>
          </w:p>
        </w:tc>
        <w:tc>
          <w:tcPr>
            <w:tcW w:w="2538" w:type="dxa"/>
          </w:tcPr>
          <w:p w14:paraId="1CC41DCE" w14:textId="77777777" w:rsidR="00100CF3" w:rsidRPr="003E799E" w:rsidRDefault="00100CF3" w:rsidP="00100CF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AB83B88" w14:textId="77777777" w:rsidR="00100CF3" w:rsidRPr="003E799E" w:rsidRDefault="00100CF3" w:rsidP="00100CF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Подготовка к решению кейсов.</w:t>
            </w:r>
          </w:p>
          <w:p w14:paraId="12FBB032" w14:textId="6E5FDFCD" w:rsidR="00100CF3" w:rsidRPr="003E799E" w:rsidRDefault="00100CF3" w:rsidP="00100CF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Подготовка эссе.</w:t>
            </w:r>
          </w:p>
        </w:tc>
      </w:tr>
      <w:tr w:rsidR="00100CF3" w:rsidRPr="003E799E" w14:paraId="6E9CD90E" w14:textId="77777777" w:rsidTr="005133AA">
        <w:trPr>
          <w:jc w:val="center"/>
        </w:trPr>
        <w:tc>
          <w:tcPr>
            <w:tcW w:w="2122" w:type="dxa"/>
            <w:shd w:val="clear" w:color="auto" w:fill="auto"/>
            <w:vAlign w:val="center"/>
          </w:tcPr>
          <w:p w14:paraId="7B314C85" w14:textId="7557A838" w:rsidR="00100CF3" w:rsidRPr="003E799E" w:rsidRDefault="00100CF3" w:rsidP="005133A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E799E">
              <w:rPr>
                <w:rFonts w:ascii="Times New Roman" w:hAnsi="Times New Roman" w:cs="Times New Roman"/>
                <w:sz w:val="24"/>
                <w:szCs w:val="24"/>
              </w:rPr>
              <w:lastRenderedPageBreak/>
              <w:t>Тема 2. Общие положения методики расследования экономических злоупотреблений в деятельности организаций</w:t>
            </w:r>
          </w:p>
        </w:tc>
        <w:tc>
          <w:tcPr>
            <w:tcW w:w="5103" w:type="dxa"/>
            <w:shd w:val="clear" w:color="auto" w:fill="auto"/>
            <w:vAlign w:val="center"/>
          </w:tcPr>
          <w:p w14:paraId="1B815E79" w14:textId="77777777" w:rsidR="003E799E" w:rsidRPr="003E799E" w:rsidRDefault="003E799E" w:rsidP="00521DFE">
            <w:pPr>
              <w:pStyle w:val="af0"/>
              <w:numPr>
                <w:ilvl w:val="0"/>
                <w:numId w:val="4"/>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 xml:space="preserve">Предоставление доступа сотрудникам, участвующим в финансовых расследованиях, к информационным массивам. </w:t>
            </w:r>
          </w:p>
          <w:p w14:paraId="4D1214D5" w14:textId="77777777" w:rsidR="003E799E" w:rsidRPr="003E799E" w:rsidRDefault="003E799E" w:rsidP="00521DFE">
            <w:pPr>
              <w:pStyle w:val="af0"/>
              <w:numPr>
                <w:ilvl w:val="0"/>
                <w:numId w:val="4"/>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Направления изучения информации при расследовании экономических злоупотреблений в деятельности организаций.</w:t>
            </w:r>
          </w:p>
          <w:p w14:paraId="49B61728" w14:textId="77777777" w:rsidR="003E799E" w:rsidRPr="003E799E" w:rsidRDefault="003E799E" w:rsidP="00521DFE">
            <w:pPr>
              <w:pStyle w:val="af0"/>
              <w:numPr>
                <w:ilvl w:val="0"/>
                <w:numId w:val="4"/>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 xml:space="preserve">Участники расследования: служба безопасности, отдел внутреннего аудита, кадровая служба. </w:t>
            </w:r>
          </w:p>
          <w:p w14:paraId="299DDE50" w14:textId="2C45BB3A" w:rsidR="00100CF3" w:rsidRPr="003E799E" w:rsidRDefault="003E799E" w:rsidP="00521DFE">
            <w:pPr>
              <w:pStyle w:val="af0"/>
              <w:numPr>
                <w:ilvl w:val="0"/>
                <w:numId w:val="4"/>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 xml:space="preserve">Привлечение сотрудников из других подразделений: юридические работники, бухгалтеры и др. </w:t>
            </w:r>
          </w:p>
        </w:tc>
        <w:tc>
          <w:tcPr>
            <w:tcW w:w="2538" w:type="dxa"/>
          </w:tcPr>
          <w:p w14:paraId="28665D82" w14:textId="77777777" w:rsidR="00100CF3" w:rsidRPr="003E799E" w:rsidRDefault="00100CF3" w:rsidP="00100CF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5D02FF5" w14:textId="598644CF" w:rsidR="00100CF3" w:rsidRPr="003E799E" w:rsidRDefault="00100CF3" w:rsidP="00100CF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Подготовка к решению кейсов.</w:t>
            </w:r>
          </w:p>
          <w:p w14:paraId="7A1E11C6" w14:textId="6F199D07" w:rsidR="00100CF3" w:rsidRPr="003E799E" w:rsidRDefault="00100CF3" w:rsidP="00100CF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Подготовка эссе.</w:t>
            </w:r>
          </w:p>
        </w:tc>
      </w:tr>
      <w:tr w:rsidR="005133AA" w:rsidRPr="003E799E" w14:paraId="7E65AAB0" w14:textId="77777777" w:rsidTr="005133AA">
        <w:trPr>
          <w:jc w:val="center"/>
        </w:trPr>
        <w:tc>
          <w:tcPr>
            <w:tcW w:w="2122" w:type="dxa"/>
            <w:shd w:val="clear" w:color="auto" w:fill="auto"/>
            <w:vAlign w:val="center"/>
          </w:tcPr>
          <w:p w14:paraId="56AA56B9" w14:textId="73D24677" w:rsidR="005133AA" w:rsidRPr="003E799E" w:rsidRDefault="005133AA" w:rsidP="005133AA">
            <w:pPr>
              <w:widowControl w:val="0"/>
              <w:tabs>
                <w:tab w:val="left" w:pos="709"/>
                <w:tab w:val="left" w:pos="993"/>
              </w:tabs>
              <w:spacing w:after="0" w:line="240" w:lineRule="auto"/>
              <w:rPr>
                <w:rFonts w:ascii="Times New Roman" w:hAnsi="Times New Roman" w:cs="Times New Roman"/>
                <w:sz w:val="24"/>
                <w:szCs w:val="24"/>
              </w:rPr>
            </w:pPr>
            <w:r w:rsidRPr="003E799E">
              <w:rPr>
                <w:rFonts w:ascii="Times New Roman" w:hAnsi="Times New Roman" w:cs="Times New Roman"/>
                <w:sz w:val="24"/>
                <w:szCs w:val="24"/>
              </w:rPr>
              <w:t>Тема 3. Методики расследования экономических злоупотреблений в деятельности кредитных организаций</w:t>
            </w:r>
          </w:p>
        </w:tc>
        <w:tc>
          <w:tcPr>
            <w:tcW w:w="5103" w:type="dxa"/>
            <w:shd w:val="clear" w:color="auto" w:fill="auto"/>
            <w:vAlign w:val="center"/>
          </w:tcPr>
          <w:p w14:paraId="1EEF151A" w14:textId="77777777" w:rsidR="003E799E" w:rsidRPr="003E799E" w:rsidRDefault="003E799E" w:rsidP="00521DFE">
            <w:pPr>
              <w:pStyle w:val="af0"/>
              <w:numPr>
                <w:ilvl w:val="0"/>
                <w:numId w:val="26"/>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Требования к оформлению документации.</w:t>
            </w:r>
          </w:p>
          <w:p w14:paraId="550947EF" w14:textId="77777777" w:rsidR="003E799E" w:rsidRPr="003E799E" w:rsidRDefault="003E799E" w:rsidP="00521DFE">
            <w:pPr>
              <w:pStyle w:val="af0"/>
              <w:numPr>
                <w:ilvl w:val="0"/>
                <w:numId w:val="26"/>
              </w:numPr>
              <w:spacing w:after="0" w:line="240" w:lineRule="auto"/>
              <w:jc w:val="both"/>
              <w:rPr>
                <w:rFonts w:ascii="Times New Roman" w:eastAsia="Times New Roman" w:hAnsi="Times New Roman"/>
                <w:sz w:val="24"/>
                <w:szCs w:val="24"/>
                <w:lang w:eastAsia="ru-RU"/>
              </w:rPr>
            </w:pPr>
            <w:r w:rsidRPr="003E799E">
              <w:rPr>
                <w:rFonts w:ascii="Times New Roman" w:eastAsia="Times New Roman" w:hAnsi="Times New Roman"/>
                <w:sz w:val="24"/>
                <w:szCs w:val="24"/>
                <w:lang w:eastAsia="ru-RU"/>
              </w:rPr>
              <w:t>Этап возбуждения уголовного дела и пути их решения оперативно-розыскными средствами.</w:t>
            </w:r>
          </w:p>
          <w:p w14:paraId="5FCDD850" w14:textId="5DFE725E" w:rsidR="005133AA" w:rsidRPr="003E799E" w:rsidRDefault="003E799E" w:rsidP="00521DFE">
            <w:pPr>
              <w:pStyle w:val="af0"/>
              <w:widowControl w:val="0"/>
              <w:numPr>
                <w:ilvl w:val="0"/>
                <w:numId w:val="26"/>
              </w:numPr>
              <w:tabs>
                <w:tab w:val="left" w:pos="821"/>
                <w:tab w:val="left" w:pos="822"/>
              </w:tabs>
              <w:autoSpaceDE w:val="0"/>
              <w:autoSpaceDN w:val="0"/>
              <w:spacing w:after="0" w:line="240" w:lineRule="auto"/>
              <w:jc w:val="both"/>
              <w:rPr>
                <w:rFonts w:ascii="Times New Roman" w:hAnsi="Times New Roman"/>
                <w:sz w:val="24"/>
                <w:szCs w:val="24"/>
              </w:rPr>
            </w:pPr>
            <w:r w:rsidRPr="003E799E">
              <w:rPr>
                <w:rFonts w:ascii="Times New Roman" w:eastAsia="Times New Roman" w:hAnsi="Times New Roman"/>
                <w:sz w:val="24"/>
                <w:szCs w:val="24"/>
                <w:lang w:eastAsia="ru-RU"/>
              </w:rPr>
              <w:t xml:space="preserve">Программы осуществления правил внутреннего контроля. </w:t>
            </w:r>
          </w:p>
        </w:tc>
        <w:tc>
          <w:tcPr>
            <w:tcW w:w="2538" w:type="dxa"/>
          </w:tcPr>
          <w:p w14:paraId="579E2ED8" w14:textId="77777777" w:rsidR="003E799E" w:rsidRPr="003E799E" w:rsidRDefault="003E799E" w:rsidP="003E799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FEEDD9D" w14:textId="77777777" w:rsidR="003E799E" w:rsidRPr="003E799E" w:rsidRDefault="003E799E" w:rsidP="003E799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Подготовка к решению кейсов.</w:t>
            </w:r>
          </w:p>
          <w:p w14:paraId="76F05E7C" w14:textId="39B8CBD1" w:rsidR="005133AA" w:rsidRPr="003E799E" w:rsidRDefault="003E799E" w:rsidP="003E799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E799E">
              <w:rPr>
                <w:rFonts w:ascii="Times New Roman" w:eastAsia="Times New Roman" w:hAnsi="Times New Roman" w:cs="Times New Roman"/>
                <w:sz w:val="24"/>
                <w:szCs w:val="24"/>
                <w:lang w:eastAsia="ru-RU"/>
              </w:rPr>
              <w:t>Подготовка эссе.</w:t>
            </w:r>
          </w:p>
        </w:tc>
      </w:tr>
    </w:tbl>
    <w:p w14:paraId="55172172" w14:textId="77777777" w:rsidR="00100CF3" w:rsidRDefault="00100CF3" w:rsidP="00F82CD4">
      <w:pPr>
        <w:keepNext/>
        <w:keepLines/>
        <w:spacing w:after="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p>
    <w:p w14:paraId="5399F02F" w14:textId="44075C87" w:rsidR="00C0065B" w:rsidRPr="004A7E57" w:rsidRDefault="00E6328B" w:rsidP="00F82CD4">
      <w:pPr>
        <w:keepNext/>
        <w:keepLines/>
        <w:spacing w:after="0" w:line="240" w:lineRule="auto"/>
        <w:jc w:val="center"/>
        <w:rPr>
          <w:rFonts w:ascii="Times New Roman" w:eastAsia="Times New Roman" w:hAnsi="Times New Roman" w:cs="Times New Roman"/>
          <w:b/>
          <w:bCs/>
          <w:sz w:val="28"/>
          <w:szCs w:val="28"/>
        </w:rPr>
      </w:pPr>
      <w:r w:rsidRPr="004A7E57">
        <w:rPr>
          <w:rFonts w:ascii="Times New Roman" w:eastAsia="Times New Roman" w:hAnsi="Times New Roman" w:cs="Times New Roman"/>
          <w:b/>
          <w:bCs/>
          <w:sz w:val="28"/>
          <w:szCs w:val="28"/>
        </w:rPr>
        <w:t>6.2</w:t>
      </w:r>
      <w:r w:rsidR="00C0065B" w:rsidRPr="004A7E57">
        <w:rPr>
          <w:rFonts w:ascii="Times New Roman" w:eastAsia="Times New Roman" w:hAnsi="Times New Roman" w:cs="Times New Roman"/>
          <w:b/>
          <w:bCs/>
          <w:sz w:val="28"/>
          <w:szCs w:val="28"/>
        </w:rPr>
        <w:t xml:space="preserve">. </w:t>
      </w:r>
      <w:bookmarkEnd w:id="31"/>
      <w:r w:rsidR="00C0065B" w:rsidRPr="004A7E57">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4A7E57">
        <w:rPr>
          <w:rFonts w:ascii="Times New Roman" w:eastAsia="Times New Roman" w:hAnsi="Times New Roman" w:cs="Times New Roman"/>
          <w:b/>
          <w:sz w:val="28"/>
          <w:szCs w:val="28"/>
          <w:lang w:eastAsia="ru-RU"/>
        </w:rPr>
        <w:t>контролю (согласно таблице 2)</w:t>
      </w:r>
    </w:p>
    <w:p w14:paraId="53A01237" w14:textId="77777777" w:rsidR="00C0065B" w:rsidRPr="004A7E57" w:rsidRDefault="00C0065B"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EB45031" w:rsidR="00C0065B" w:rsidRPr="004A7E57" w:rsidRDefault="00C0065B" w:rsidP="00F82CD4">
      <w:pPr>
        <w:suppressAutoHyphens/>
        <w:spacing w:after="0" w:line="240" w:lineRule="auto"/>
        <w:ind w:firstLine="720"/>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 аудиторных самостоятельных работ и домашних заданий, решение задач</w:t>
      </w:r>
      <w:r w:rsidR="00C41127">
        <w:rPr>
          <w:rFonts w:ascii="Times New Roman" w:eastAsia="Times New Roman" w:hAnsi="Times New Roman" w:cs="Times New Roman"/>
          <w:sz w:val="28"/>
          <w:szCs w:val="28"/>
          <w:lang w:eastAsia="ru-RU"/>
        </w:rPr>
        <w:t>, кейсов</w:t>
      </w:r>
      <w:r w:rsidRPr="004A7E57">
        <w:rPr>
          <w:rFonts w:ascii="Times New Roman" w:eastAsia="Times New Roman" w:hAnsi="Times New Roman" w:cs="Times New Roman"/>
          <w:sz w:val="28"/>
          <w:szCs w:val="28"/>
          <w:lang w:eastAsia="ru-RU"/>
        </w:rPr>
        <w:t xml:space="preserve">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4A7E57" w:rsidRDefault="00C0065B" w:rsidP="00F82CD4">
      <w:pPr>
        <w:suppressAutoHyphens/>
        <w:spacing w:after="0" w:line="240" w:lineRule="auto"/>
        <w:ind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5790"/>
        <w:gridCol w:w="2405"/>
      </w:tblGrid>
      <w:tr w:rsidR="00C0065B" w:rsidRPr="00F928E9" w14:paraId="6E1A2D89" w14:textId="77777777" w:rsidTr="002122B4">
        <w:tc>
          <w:tcPr>
            <w:tcW w:w="1185" w:type="dxa"/>
          </w:tcPr>
          <w:p w14:paraId="46C72CDF" w14:textId="77777777" w:rsidR="00C0065B" w:rsidRPr="00F928E9" w:rsidRDefault="00C0065B" w:rsidP="00F82CD4">
            <w:pPr>
              <w:suppressAutoHyphens/>
              <w:spacing w:after="0" w:line="240" w:lineRule="auto"/>
              <w:jc w:val="center"/>
              <w:rPr>
                <w:rFonts w:ascii="Times New Roman" w:eastAsia="Times New Roman" w:hAnsi="Times New Roman" w:cs="Times New Roman"/>
                <w:b/>
                <w:sz w:val="24"/>
                <w:szCs w:val="24"/>
                <w:lang w:eastAsia="ru-RU"/>
              </w:rPr>
            </w:pPr>
            <w:r w:rsidRPr="00F928E9">
              <w:rPr>
                <w:rFonts w:ascii="Times New Roman" w:eastAsia="Times New Roman" w:hAnsi="Times New Roman" w:cs="Times New Roman"/>
                <w:b/>
                <w:sz w:val="24"/>
                <w:szCs w:val="24"/>
                <w:lang w:eastAsia="ru-RU"/>
              </w:rPr>
              <w:t>№ п/п</w:t>
            </w:r>
          </w:p>
        </w:tc>
        <w:tc>
          <w:tcPr>
            <w:tcW w:w="5790" w:type="dxa"/>
          </w:tcPr>
          <w:p w14:paraId="62113E74" w14:textId="77777777" w:rsidR="00C0065B" w:rsidRPr="00F928E9" w:rsidRDefault="00C0065B" w:rsidP="00F82CD4">
            <w:pPr>
              <w:suppressAutoHyphens/>
              <w:spacing w:after="0" w:line="240" w:lineRule="auto"/>
              <w:rPr>
                <w:rFonts w:ascii="Times New Roman" w:eastAsia="Times New Roman" w:hAnsi="Times New Roman" w:cs="Times New Roman"/>
                <w:b/>
                <w:sz w:val="24"/>
                <w:szCs w:val="24"/>
                <w:lang w:eastAsia="ru-RU"/>
              </w:rPr>
            </w:pPr>
            <w:r w:rsidRPr="00F928E9">
              <w:rPr>
                <w:rFonts w:ascii="Times New Roman" w:eastAsia="Times New Roman" w:hAnsi="Times New Roman" w:cs="Times New Roman"/>
                <w:b/>
                <w:sz w:val="24"/>
                <w:szCs w:val="24"/>
                <w:lang w:eastAsia="ru-RU"/>
              </w:rPr>
              <w:t>Вид отчетности</w:t>
            </w:r>
          </w:p>
        </w:tc>
        <w:tc>
          <w:tcPr>
            <w:tcW w:w="2405" w:type="dxa"/>
          </w:tcPr>
          <w:p w14:paraId="4A95C101" w14:textId="77777777" w:rsidR="00C0065B" w:rsidRPr="00F928E9" w:rsidRDefault="00C0065B" w:rsidP="00F82CD4">
            <w:pPr>
              <w:suppressAutoHyphens/>
              <w:spacing w:after="0" w:line="240" w:lineRule="auto"/>
              <w:jc w:val="center"/>
              <w:rPr>
                <w:rFonts w:ascii="Times New Roman" w:eastAsia="Times New Roman" w:hAnsi="Times New Roman" w:cs="Times New Roman"/>
                <w:b/>
                <w:sz w:val="24"/>
                <w:szCs w:val="24"/>
                <w:lang w:eastAsia="ru-RU"/>
              </w:rPr>
            </w:pPr>
            <w:r w:rsidRPr="00F928E9">
              <w:rPr>
                <w:rFonts w:ascii="Times New Roman" w:eastAsia="Times New Roman" w:hAnsi="Times New Roman" w:cs="Times New Roman"/>
                <w:b/>
                <w:sz w:val="24"/>
                <w:szCs w:val="24"/>
                <w:lang w:eastAsia="ru-RU"/>
              </w:rPr>
              <w:t>Баллы</w:t>
            </w:r>
          </w:p>
        </w:tc>
      </w:tr>
      <w:tr w:rsidR="00C0065B" w:rsidRPr="00F928E9" w14:paraId="4AE05876" w14:textId="77777777" w:rsidTr="002122B4">
        <w:tc>
          <w:tcPr>
            <w:tcW w:w="1185" w:type="dxa"/>
          </w:tcPr>
          <w:p w14:paraId="7D51C95E" w14:textId="77777777" w:rsidR="00C0065B" w:rsidRPr="00F928E9" w:rsidRDefault="00C0065B" w:rsidP="00F82CD4">
            <w:pPr>
              <w:suppressAutoHyphens/>
              <w:spacing w:after="0" w:line="240" w:lineRule="auto"/>
              <w:jc w:val="center"/>
              <w:rPr>
                <w:rFonts w:ascii="Times New Roman" w:eastAsia="Times New Roman" w:hAnsi="Times New Roman" w:cs="Times New Roman"/>
                <w:sz w:val="24"/>
                <w:szCs w:val="24"/>
                <w:lang w:eastAsia="ru-RU"/>
              </w:rPr>
            </w:pPr>
            <w:r w:rsidRPr="00F928E9">
              <w:rPr>
                <w:rFonts w:ascii="Times New Roman" w:eastAsia="Times New Roman" w:hAnsi="Times New Roman" w:cs="Times New Roman"/>
                <w:sz w:val="24"/>
                <w:szCs w:val="24"/>
                <w:lang w:eastAsia="ru-RU"/>
              </w:rPr>
              <w:t>1.</w:t>
            </w:r>
          </w:p>
        </w:tc>
        <w:tc>
          <w:tcPr>
            <w:tcW w:w="5790" w:type="dxa"/>
          </w:tcPr>
          <w:p w14:paraId="45A70ADE" w14:textId="77777777" w:rsidR="00C0065B" w:rsidRPr="00F928E9" w:rsidRDefault="00C0065B" w:rsidP="00F82CD4">
            <w:pPr>
              <w:suppressAutoHyphens/>
              <w:spacing w:after="0" w:line="240" w:lineRule="auto"/>
              <w:rPr>
                <w:rFonts w:ascii="Times New Roman" w:eastAsia="Times New Roman" w:hAnsi="Times New Roman" w:cs="Times New Roman"/>
                <w:sz w:val="24"/>
                <w:szCs w:val="24"/>
                <w:lang w:eastAsia="ru-RU"/>
              </w:rPr>
            </w:pPr>
            <w:r w:rsidRPr="00F928E9">
              <w:rPr>
                <w:rFonts w:ascii="Times New Roman" w:eastAsia="Times New Roman" w:hAnsi="Times New Roman" w:cs="Times New Roman"/>
                <w:sz w:val="24"/>
                <w:szCs w:val="24"/>
                <w:lang w:eastAsia="ru-RU"/>
              </w:rPr>
              <w:t>Работа в модуле</w:t>
            </w:r>
          </w:p>
        </w:tc>
        <w:tc>
          <w:tcPr>
            <w:tcW w:w="2405" w:type="dxa"/>
          </w:tcPr>
          <w:p w14:paraId="3458B9E5" w14:textId="77777777" w:rsidR="00C0065B" w:rsidRPr="00F928E9" w:rsidRDefault="00C0065B" w:rsidP="00F82CD4">
            <w:pPr>
              <w:suppressAutoHyphens/>
              <w:spacing w:after="0" w:line="240" w:lineRule="auto"/>
              <w:jc w:val="center"/>
              <w:rPr>
                <w:rFonts w:ascii="Times New Roman" w:eastAsia="Times New Roman" w:hAnsi="Times New Roman" w:cs="Times New Roman"/>
                <w:sz w:val="24"/>
                <w:szCs w:val="24"/>
                <w:lang w:eastAsia="ru-RU"/>
              </w:rPr>
            </w:pPr>
            <w:r w:rsidRPr="00F928E9">
              <w:rPr>
                <w:rFonts w:ascii="Times New Roman" w:eastAsia="Times New Roman" w:hAnsi="Times New Roman" w:cs="Times New Roman"/>
                <w:sz w:val="24"/>
                <w:szCs w:val="24"/>
                <w:lang w:eastAsia="ru-RU"/>
              </w:rPr>
              <w:t>40</w:t>
            </w:r>
          </w:p>
        </w:tc>
      </w:tr>
      <w:tr w:rsidR="00C0065B" w:rsidRPr="00F928E9" w14:paraId="2FB0F4F6" w14:textId="77777777" w:rsidTr="002122B4">
        <w:trPr>
          <w:trHeight w:val="256"/>
        </w:trPr>
        <w:tc>
          <w:tcPr>
            <w:tcW w:w="1185" w:type="dxa"/>
          </w:tcPr>
          <w:p w14:paraId="1BAE91A4" w14:textId="77777777" w:rsidR="00C0065B" w:rsidRPr="00F928E9" w:rsidRDefault="00C0065B" w:rsidP="00F82CD4">
            <w:pPr>
              <w:suppressAutoHyphens/>
              <w:spacing w:after="0" w:line="240" w:lineRule="auto"/>
              <w:jc w:val="center"/>
              <w:rPr>
                <w:rFonts w:ascii="Times New Roman" w:eastAsia="Times New Roman" w:hAnsi="Times New Roman" w:cs="Times New Roman"/>
                <w:sz w:val="24"/>
                <w:szCs w:val="24"/>
                <w:lang w:eastAsia="ru-RU"/>
              </w:rPr>
            </w:pPr>
            <w:r w:rsidRPr="00F928E9">
              <w:rPr>
                <w:rFonts w:ascii="Times New Roman" w:eastAsia="Times New Roman" w:hAnsi="Times New Roman" w:cs="Times New Roman"/>
                <w:sz w:val="24"/>
                <w:szCs w:val="24"/>
                <w:lang w:eastAsia="ru-RU"/>
              </w:rPr>
              <w:t>2.</w:t>
            </w:r>
          </w:p>
        </w:tc>
        <w:tc>
          <w:tcPr>
            <w:tcW w:w="5790" w:type="dxa"/>
          </w:tcPr>
          <w:p w14:paraId="13161433" w14:textId="77777777" w:rsidR="00C0065B" w:rsidRPr="00F928E9" w:rsidRDefault="00C0065B" w:rsidP="00F82CD4">
            <w:pPr>
              <w:suppressAutoHyphens/>
              <w:spacing w:after="0" w:line="240" w:lineRule="auto"/>
              <w:rPr>
                <w:rFonts w:ascii="Times New Roman" w:eastAsia="Times New Roman" w:hAnsi="Times New Roman" w:cs="Times New Roman"/>
                <w:sz w:val="24"/>
                <w:szCs w:val="24"/>
                <w:lang w:eastAsia="ru-RU"/>
              </w:rPr>
            </w:pPr>
            <w:r w:rsidRPr="00F928E9">
              <w:rPr>
                <w:rFonts w:ascii="Times New Roman" w:eastAsia="Times New Roman" w:hAnsi="Times New Roman" w:cs="Times New Roman"/>
                <w:sz w:val="24"/>
                <w:szCs w:val="24"/>
                <w:lang w:eastAsia="ru-RU"/>
              </w:rPr>
              <w:t xml:space="preserve">Зачет </w:t>
            </w:r>
          </w:p>
        </w:tc>
        <w:tc>
          <w:tcPr>
            <w:tcW w:w="2405" w:type="dxa"/>
          </w:tcPr>
          <w:p w14:paraId="5111B747" w14:textId="77777777" w:rsidR="00C0065B" w:rsidRPr="00F928E9" w:rsidRDefault="00C0065B" w:rsidP="00F82CD4">
            <w:pPr>
              <w:suppressAutoHyphens/>
              <w:spacing w:after="0" w:line="240" w:lineRule="auto"/>
              <w:jc w:val="center"/>
              <w:rPr>
                <w:rFonts w:ascii="Times New Roman" w:eastAsia="Times New Roman" w:hAnsi="Times New Roman" w:cs="Times New Roman"/>
                <w:sz w:val="24"/>
                <w:szCs w:val="24"/>
                <w:lang w:eastAsia="ru-RU"/>
              </w:rPr>
            </w:pPr>
            <w:r w:rsidRPr="00F928E9">
              <w:rPr>
                <w:rFonts w:ascii="Times New Roman" w:eastAsia="Times New Roman" w:hAnsi="Times New Roman" w:cs="Times New Roman"/>
                <w:sz w:val="24"/>
                <w:szCs w:val="24"/>
                <w:lang w:eastAsia="ru-RU"/>
              </w:rPr>
              <w:t>60</w:t>
            </w:r>
          </w:p>
        </w:tc>
      </w:tr>
      <w:tr w:rsidR="002122B4" w:rsidRPr="00F928E9" w14:paraId="144F3FF4" w14:textId="77777777" w:rsidTr="007C38B4">
        <w:tc>
          <w:tcPr>
            <w:tcW w:w="6975" w:type="dxa"/>
            <w:gridSpan w:val="2"/>
          </w:tcPr>
          <w:p w14:paraId="7EBB196C" w14:textId="77777777" w:rsidR="002122B4" w:rsidRPr="00F928E9" w:rsidRDefault="002122B4" w:rsidP="00F82CD4">
            <w:pPr>
              <w:suppressAutoHyphens/>
              <w:spacing w:after="0" w:line="240" w:lineRule="auto"/>
              <w:rPr>
                <w:rFonts w:ascii="Times New Roman" w:eastAsia="Times New Roman" w:hAnsi="Times New Roman" w:cs="Times New Roman"/>
                <w:b/>
                <w:sz w:val="24"/>
                <w:szCs w:val="24"/>
                <w:lang w:eastAsia="ru-RU"/>
              </w:rPr>
            </w:pPr>
            <w:r w:rsidRPr="00F928E9">
              <w:rPr>
                <w:rFonts w:ascii="Times New Roman" w:eastAsia="Times New Roman" w:hAnsi="Times New Roman" w:cs="Times New Roman"/>
                <w:b/>
                <w:sz w:val="24"/>
                <w:szCs w:val="24"/>
                <w:lang w:eastAsia="ru-RU"/>
              </w:rPr>
              <w:t>Итого:</w:t>
            </w:r>
          </w:p>
        </w:tc>
        <w:tc>
          <w:tcPr>
            <w:tcW w:w="2405" w:type="dxa"/>
          </w:tcPr>
          <w:p w14:paraId="6ACB4CD4" w14:textId="77777777" w:rsidR="002122B4" w:rsidRPr="00F928E9" w:rsidRDefault="002122B4" w:rsidP="00F82CD4">
            <w:pPr>
              <w:suppressAutoHyphens/>
              <w:spacing w:after="0" w:line="240" w:lineRule="auto"/>
              <w:jc w:val="center"/>
              <w:rPr>
                <w:rFonts w:ascii="Times New Roman" w:eastAsia="Times New Roman" w:hAnsi="Times New Roman" w:cs="Times New Roman"/>
                <w:b/>
                <w:sz w:val="24"/>
                <w:szCs w:val="24"/>
                <w:lang w:eastAsia="ru-RU"/>
              </w:rPr>
            </w:pPr>
            <w:r w:rsidRPr="00F928E9">
              <w:rPr>
                <w:rFonts w:ascii="Times New Roman" w:eastAsia="Times New Roman" w:hAnsi="Times New Roman" w:cs="Times New Roman"/>
                <w:b/>
                <w:sz w:val="24"/>
                <w:szCs w:val="24"/>
                <w:lang w:eastAsia="ru-RU"/>
              </w:rPr>
              <w:t>100</w:t>
            </w:r>
          </w:p>
        </w:tc>
      </w:tr>
    </w:tbl>
    <w:p w14:paraId="3F552C83" w14:textId="77777777" w:rsidR="00C0065B" w:rsidRPr="004A7E57" w:rsidRDefault="00C0065B" w:rsidP="00F82CD4">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4A7E57" w:rsidRDefault="00C0065B" w:rsidP="00F82CD4">
      <w:pPr>
        <w:suppressAutoHyphens/>
        <w:spacing w:after="0" w:line="240" w:lineRule="auto"/>
        <w:jc w:val="center"/>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410"/>
      </w:tblGrid>
      <w:tr w:rsidR="00E6328B" w:rsidRPr="00F928E9" w14:paraId="08E73964" w14:textId="77777777" w:rsidTr="002122B4">
        <w:tc>
          <w:tcPr>
            <w:tcW w:w="6975" w:type="dxa"/>
          </w:tcPr>
          <w:p w14:paraId="37D3F91A" w14:textId="77777777" w:rsidR="00E6328B" w:rsidRPr="00F928E9" w:rsidRDefault="00E6328B" w:rsidP="00F82CD4">
            <w:pPr>
              <w:spacing w:after="0" w:line="240" w:lineRule="auto"/>
              <w:jc w:val="center"/>
              <w:rPr>
                <w:rFonts w:ascii="Times New Roman" w:eastAsia="Calibri" w:hAnsi="Times New Roman" w:cs="Times New Roman"/>
                <w:b/>
                <w:sz w:val="24"/>
                <w:szCs w:val="24"/>
              </w:rPr>
            </w:pPr>
            <w:r w:rsidRPr="00F928E9">
              <w:rPr>
                <w:rFonts w:ascii="Times New Roman" w:eastAsia="Calibri" w:hAnsi="Times New Roman" w:cs="Times New Roman"/>
                <w:b/>
                <w:sz w:val="24"/>
                <w:szCs w:val="24"/>
              </w:rPr>
              <w:t>Формы текущего контроля</w:t>
            </w:r>
          </w:p>
        </w:tc>
        <w:tc>
          <w:tcPr>
            <w:tcW w:w="2410" w:type="dxa"/>
          </w:tcPr>
          <w:p w14:paraId="5A083BB3" w14:textId="77777777" w:rsidR="00E6328B" w:rsidRPr="00F928E9" w:rsidRDefault="00E6328B" w:rsidP="00F82CD4">
            <w:pPr>
              <w:spacing w:after="0" w:line="240" w:lineRule="auto"/>
              <w:jc w:val="center"/>
              <w:rPr>
                <w:rFonts w:ascii="Times New Roman" w:eastAsia="Calibri" w:hAnsi="Times New Roman" w:cs="Times New Roman"/>
                <w:b/>
                <w:sz w:val="24"/>
                <w:szCs w:val="24"/>
              </w:rPr>
            </w:pPr>
            <w:r w:rsidRPr="00F928E9">
              <w:rPr>
                <w:rFonts w:ascii="Times New Roman" w:eastAsia="Calibri" w:hAnsi="Times New Roman" w:cs="Times New Roman"/>
                <w:b/>
                <w:sz w:val="24"/>
                <w:szCs w:val="24"/>
              </w:rPr>
              <w:t>Количество баллов</w:t>
            </w:r>
          </w:p>
        </w:tc>
      </w:tr>
      <w:tr w:rsidR="00E6328B" w:rsidRPr="00F928E9" w14:paraId="03E3A6D4" w14:textId="77777777" w:rsidTr="002122B4">
        <w:tc>
          <w:tcPr>
            <w:tcW w:w="6975" w:type="dxa"/>
          </w:tcPr>
          <w:p w14:paraId="2991725E" w14:textId="77777777" w:rsidR="00E6328B" w:rsidRPr="00F928E9" w:rsidRDefault="00E6328B" w:rsidP="00F82CD4">
            <w:pPr>
              <w:spacing w:after="0" w:line="240" w:lineRule="auto"/>
              <w:jc w:val="both"/>
              <w:rPr>
                <w:rFonts w:ascii="Times New Roman" w:eastAsia="Calibri" w:hAnsi="Times New Roman" w:cs="Times New Roman"/>
                <w:sz w:val="24"/>
                <w:szCs w:val="24"/>
              </w:rPr>
            </w:pPr>
            <w:r w:rsidRPr="00F928E9">
              <w:rPr>
                <w:rFonts w:ascii="Times New Roman" w:eastAsia="Calibri" w:hAnsi="Times New Roman" w:cs="Times New Roman"/>
                <w:sz w:val="24"/>
                <w:szCs w:val="24"/>
              </w:rPr>
              <w:t xml:space="preserve">Активная работа на семинарском занятии (в том числе блиц-опрос по теме) </w:t>
            </w:r>
          </w:p>
        </w:tc>
        <w:tc>
          <w:tcPr>
            <w:tcW w:w="2410" w:type="dxa"/>
          </w:tcPr>
          <w:p w14:paraId="4BDD4D19" w14:textId="3F445558" w:rsidR="00E6328B" w:rsidRPr="00F928E9" w:rsidRDefault="003822C1" w:rsidP="00F82CD4">
            <w:pPr>
              <w:spacing w:after="0" w:line="240" w:lineRule="auto"/>
              <w:jc w:val="center"/>
              <w:rPr>
                <w:rFonts w:ascii="Times New Roman" w:eastAsia="Calibri" w:hAnsi="Times New Roman" w:cs="Times New Roman"/>
                <w:sz w:val="24"/>
                <w:szCs w:val="24"/>
              </w:rPr>
            </w:pPr>
            <w:r w:rsidRPr="00F928E9">
              <w:rPr>
                <w:rFonts w:ascii="Times New Roman" w:eastAsia="Calibri" w:hAnsi="Times New Roman" w:cs="Times New Roman"/>
                <w:sz w:val="24"/>
                <w:szCs w:val="24"/>
              </w:rPr>
              <w:t>15</w:t>
            </w:r>
          </w:p>
        </w:tc>
      </w:tr>
      <w:tr w:rsidR="00E6328B" w:rsidRPr="00F928E9" w14:paraId="214EDDC9" w14:textId="77777777" w:rsidTr="002122B4">
        <w:tc>
          <w:tcPr>
            <w:tcW w:w="6975" w:type="dxa"/>
          </w:tcPr>
          <w:p w14:paraId="4F83D853" w14:textId="77777777" w:rsidR="00E6328B" w:rsidRPr="00F928E9" w:rsidRDefault="00E6328B" w:rsidP="00F82CD4">
            <w:pPr>
              <w:spacing w:after="0" w:line="240" w:lineRule="auto"/>
              <w:jc w:val="both"/>
              <w:rPr>
                <w:rFonts w:ascii="Times New Roman" w:eastAsia="Calibri" w:hAnsi="Times New Roman" w:cs="Times New Roman"/>
                <w:sz w:val="24"/>
                <w:szCs w:val="24"/>
              </w:rPr>
            </w:pPr>
            <w:r w:rsidRPr="00F928E9">
              <w:rPr>
                <w:rFonts w:ascii="Times New Roman" w:eastAsia="Calibri" w:hAnsi="Times New Roman" w:cs="Times New Roman"/>
                <w:sz w:val="24"/>
                <w:szCs w:val="24"/>
              </w:rPr>
              <w:t>Посещение</w:t>
            </w:r>
          </w:p>
        </w:tc>
        <w:tc>
          <w:tcPr>
            <w:tcW w:w="2410" w:type="dxa"/>
          </w:tcPr>
          <w:p w14:paraId="100EC2AB" w14:textId="3BF9BD0A" w:rsidR="00E6328B" w:rsidRPr="00F928E9" w:rsidRDefault="003822C1" w:rsidP="00F82CD4">
            <w:pPr>
              <w:spacing w:after="0" w:line="240" w:lineRule="auto"/>
              <w:jc w:val="center"/>
              <w:rPr>
                <w:rFonts w:ascii="Times New Roman" w:eastAsia="Calibri" w:hAnsi="Times New Roman" w:cs="Times New Roman"/>
                <w:sz w:val="24"/>
                <w:szCs w:val="24"/>
              </w:rPr>
            </w:pPr>
            <w:r w:rsidRPr="00F928E9">
              <w:rPr>
                <w:rFonts w:ascii="Times New Roman" w:eastAsia="Calibri" w:hAnsi="Times New Roman" w:cs="Times New Roman"/>
                <w:sz w:val="24"/>
                <w:szCs w:val="24"/>
              </w:rPr>
              <w:t>5</w:t>
            </w:r>
          </w:p>
        </w:tc>
      </w:tr>
      <w:tr w:rsidR="00E6328B" w:rsidRPr="00F928E9" w14:paraId="76D57362" w14:textId="77777777" w:rsidTr="002122B4">
        <w:tc>
          <w:tcPr>
            <w:tcW w:w="6975" w:type="dxa"/>
          </w:tcPr>
          <w:p w14:paraId="699F1C51" w14:textId="77777777" w:rsidR="00E6328B" w:rsidRPr="00F928E9" w:rsidRDefault="00E6328B" w:rsidP="00F82CD4">
            <w:pPr>
              <w:spacing w:after="0" w:line="240" w:lineRule="auto"/>
              <w:jc w:val="both"/>
              <w:rPr>
                <w:rFonts w:ascii="Times New Roman" w:eastAsia="Calibri" w:hAnsi="Times New Roman" w:cs="Times New Roman"/>
                <w:sz w:val="24"/>
                <w:szCs w:val="24"/>
              </w:rPr>
            </w:pPr>
            <w:r w:rsidRPr="00F928E9">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410" w:type="dxa"/>
          </w:tcPr>
          <w:p w14:paraId="180E4764" w14:textId="2DE95291" w:rsidR="00E6328B" w:rsidRPr="00F928E9" w:rsidRDefault="003822C1" w:rsidP="00F82CD4">
            <w:pPr>
              <w:spacing w:after="0" w:line="240" w:lineRule="auto"/>
              <w:jc w:val="center"/>
              <w:rPr>
                <w:rFonts w:ascii="Times New Roman" w:eastAsia="Calibri" w:hAnsi="Times New Roman" w:cs="Times New Roman"/>
                <w:sz w:val="24"/>
                <w:szCs w:val="24"/>
              </w:rPr>
            </w:pPr>
            <w:r w:rsidRPr="00F928E9">
              <w:rPr>
                <w:rFonts w:ascii="Times New Roman" w:eastAsia="Calibri" w:hAnsi="Times New Roman" w:cs="Times New Roman"/>
                <w:sz w:val="24"/>
                <w:szCs w:val="24"/>
              </w:rPr>
              <w:t>10</w:t>
            </w:r>
          </w:p>
        </w:tc>
      </w:tr>
      <w:tr w:rsidR="00E6328B" w:rsidRPr="00F928E9" w14:paraId="09936D80" w14:textId="77777777" w:rsidTr="002122B4">
        <w:tc>
          <w:tcPr>
            <w:tcW w:w="6975" w:type="dxa"/>
          </w:tcPr>
          <w:p w14:paraId="75B86F4F" w14:textId="0829B7E6" w:rsidR="00E6328B" w:rsidRPr="00F928E9" w:rsidRDefault="000B409E" w:rsidP="00F82CD4">
            <w:pPr>
              <w:spacing w:after="0" w:line="240" w:lineRule="auto"/>
              <w:jc w:val="both"/>
              <w:rPr>
                <w:rFonts w:ascii="Times New Roman" w:eastAsia="Calibri" w:hAnsi="Times New Roman" w:cs="Times New Roman"/>
                <w:sz w:val="24"/>
                <w:szCs w:val="24"/>
              </w:rPr>
            </w:pPr>
            <w:r w:rsidRPr="00F928E9">
              <w:rPr>
                <w:rFonts w:ascii="Times New Roman" w:eastAsia="Calibri" w:hAnsi="Times New Roman" w:cs="Times New Roman"/>
                <w:sz w:val="24"/>
                <w:szCs w:val="24"/>
              </w:rPr>
              <w:t>Эссе</w:t>
            </w:r>
            <w:r w:rsidR="00E6328B" w:rsidRPr="00F928E9">
              <w:rPr>
                <w:rFonts w:ascii="Times New Roman" w:eastAsia="Calibri" w:hAnsi="Times New Roman" w:cs="Times New Roman"/>
                <w:sz w:val="24"/>
                <w:szCs w:val="24"/>
              </w:rPr>
              <w:t xml:space="preserve"> </w:t>
            </w:r>
          </w:p>
        </w:tc>
        <w:tc>
          <w:tcPr>
            <w:tcW w:w="2410" w:type="dxa"/>
          </w:tcPr>
          <w:p w14:paraId="3F931B84" w14:textId="77777777" w:rsidR="00E6328B" w:rsidRPr="00F928E9" w:rsidRDefault="00E6328B" w:rsidP="00F82CD4">
            <w:pPr>
              <w:spacing w:after="0" w:line="240" w:lineRule="auto"/>
              <w:jc w:val="center"/>
              <w:rPr>
                <w:rFonts w:ascii="Times New Roman" w:eastAsia="Calibri" w:hAnsi="Times New Roman" w:cs="Times New Roman"/>
                <w:sz w:val="24"/>
                <w:szCs w:val="24"/>
              </w:rPr>
            </w:pPr>
            <w:r w:rsidRPr="00F928E9">
              <w:rPr>
                <w:rFonts w:ascii="Times New Roman" w:eastAsia="Calibri" w:hAnsi="Times New Roman" w:cs="Times New Roman"/>
                <w:sz w:val="24"/>
                <w:szCs w:val="24"/>
              </w:rPr>
              <w:t>10</w:t>
            </w:r>
          </w:p>
        </w:tc>
      </w:tr>
      <w:tr w:rsidR="00E6328B" w:rsidRPr="00F928E9" w14:paraId="20603EB8" w14:textId="77777777" w:rsidTr="002122B4">
        <w:tc>
          <w:tcPr>
            <w:tcW w:w="6975" w:type="dxa"/>
          </w:tcPr>
          <w:p w14:paraId="77DC731B" w14:textId="77777777" w:rsidR="00E6328B" w:rsidRPr="00F928E9" w:rsidRDefault="00E6328B" w:rsidP="00F82CD4">
            <w:pPr>
              <w:spacing w:after="0" w:line="240" w:lineRule="auto"/>
              <w:jc w:val="both"/>
              <w:rPr>
                <w:rFonts w:ascii="Times New Roman" w:eastAsia="Calibri" w:hAnsi="Times New Roman" w:cs="Times New Roman"/>
                <w:b/>
                <w:sz w:val="24"/>
                <w:szCs w:val="24"/>
              </w:rPr>
            </w:pPr>
            <w:r w:rsidRPr="00F928E9">
              <w:rPr>
                <w:rFonts w:ascii="Times New Roman" w:eastAsia="Calibri" w:hAnsi="Times New Roman" w:cs="Times New Roman"/>
                <w:b/>
                <w:sz w:val="24"/>
                <w:szCs w:val="24"/>
              </w:rPr>
              <w:t>Итого</w:t>
            </w:r>
          </w:p>
        </w:tc>
        <w:tc>
          <w:tcPr>
            <w:tcW w:w="2410" w:type="dxa"/>
          </w:tcPr>
          <w:p w14:paraId="5F38C812" w14:textId="77777777" w:rsidR="00E6328B" w:rsidRPr="00F928E9" w:rsidRDefault="00E6328B" w:rsidP="00F82CD4">
            <w:pPr>
              <w:spacing w:after="0" w:line="240" w:lineRule="auto"/>
              <w:jc w:val="center"/>
              <w:rPr>
                <w:rFonts w:ascii="Times New Roman" w:eastAsia="Calibri" w:hAnsi="Times New Roman" w:cs="Times New Roman"/>
                <w:b/>
                <w:sz w:val="24"/>
                <w:szCs w:val="24"/>
              </w:rPr>
            </w:pPr>
            <w:r w:rsidRPr="00F928E9">
              <w:rPr>
                <w:rFonts w:ascii="Times New Roman" w:eastAsia="Calibri" w:hAnsi="Times New Roman" w:cs="Times New Roman"/>
                <w:b/>
                <w:sz w:val="24"/>
                <w:szCs w:val="24"/>
              </w:rPr>
              <w:t>40</w:t>
            </w:r>
          </w:p>
        </w:tc>
      </w:tr>
    </w:tbl>
    <w:p w14:paraId="2B69857C" w14:textId="77777777" w:rsidR="00E6328B" w:rsidRPr="004A7E57" w:rsidRDefault="00E6328B" w:rsidP="00F82CD4">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4A7E57" w:rsidRDefault="00C0065B" w:rsidP="00F82CD4">
      <w:pPr>
        <w:spacing w:after="0" w:line="240" w:lineRule="auto"/>
        <w:jc w:val="center"/>
        <w:rPr>
          <w:rFonts w:ascii="Times New Roman" w:eastAsia="Times New Roman" w:hAnsi="Times New Roman" w:cs="Times New Roman"/>
          <w:b/>
          <w:sz w:val="28"/>
          <w:szCs w:val="28"/>
          <w:lang w:eastAsia="ru-RU"/>
        </w:rPr>
      </w:pPr>
      <w:r w:rsidRPr="004E2608">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3066CB03"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Понятие «</w:t>
      </w:r>
      <w:r w:rsidRPr="003E799E">
        <w:rPr>
          <w:rFonts w:ascii="Times New Roman" w:eastAsia="Times New Roman" w:hAnsi="Times New Roman"/>
          <w:bCs/>
          <w:color w:val="000000"/>
          <w:sz w:val="28"/>
          <w:szCs w:val="28"/>
          <w:lang w:eastAsia="ru-RU"/>
        </w:rPr>
        <w:t xml:space="preserve">финансовое преступление». </w:t>
      </w:r>
      <w:r w:rsidRPr="003E799E">
        <w:rPr>
          <w:rFonts w:ascii="Times New Roman" w:eastAsia="Times New Roman" w:hAnsi="Times New Roman"/>
          <w:color w:val="000000"/>
          <w:sz w:val="28"/>
          <w:szCs w:val="28"/>
          <w:lang w:eastAsia="ru-RU"/>
        </w:rPr>
        <w:t xml:space="preserve"> Криминальными действиями в виде мошенничества (ст. 159 УК).</w:t>
      </w:r>
    </w:p>
    <w:p w14:paraId="3EAE3FFE"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Понятие «</w:t>
      </w:r>
      <w:r w:rsidRPr="003E799E">
        <w:rPr>
          <w:rFonts w:ascii="Times New Roman" w:eastAsia="Times New Roman" w:hAnsi="Times New Roman"/>
          <w:bCs/>
          <w:color w:val="000000"/>
          <w:sz w:val="28"/>
          <w:szCs w:val="28"/>
          <w:lang w:eastAsia="ru-RU"/>
        </w:rPr>
        <w:t xml:space="preserve">финансовое преступление». </w:t>
      </w:r>
      <w:r w:rsidRPr="003E799E">
        <w:rPr>
          <w:rFonts w:ascii="Times New Roman" w:eastAsia="Times New Roman" w:hAnsi="Times New Roman"/>
          <w:color w:val="000000"/>
          <w:sz w:val="28"/>
          <w:szCs w:val="28"/>
          <w:lang w:eastAsia="ru-RU"/>
        </w:rPr>
        <w:t xml:space="preserve"> Криминальными действиями в виде легализации (отмывания) денежных средств (ст. 174 УК), </w:t>
      </w:r>
    </w:p>
    <w:p w14:paraId="045C9C36" w14:textId="5BD7D2CD"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Понятие «</w:t>
      </w:r>
      <w:r w:rsidRPr="003E799E">
        <w:rPr>
          <w:rFonts w:ascii="Times New Roman" w:eastAsia="Times New Roman" w:hAnsi="Times New Roman"/>
          <w:bCs/>
          <w:color w:val="000000"/>
          <w:sz w:val="28"/>
          <w:szCs w:val="28"/>
          <w:lang w:eastAsia="ru-RU"/>
        </w:rPr>
        <w:t xml:space="preserve">финансовое преступление». </w:t>
      </w:r>
      <w:r w:rsidRPr="003E799E">
        <w:rPr>
          <w:rFonts w:ascii="Times New Roman" w:eastAsia="Times New Roman" w:hAnsi="Times New Roman"/>
          <w:color w:val="000000"/>
          <w:sz w:val="28"/>
          <w:szCs w:val="28"/>
          <w:lang w:eastAsia="ru-RU"/>
        </w:rPr>
        <w:t xml:space="preserve"> Криминальными действиями в виде злостного уклонения от погашения кредиторской задолженности (ст. 177 УК).</w:t>
      </w:r>
    </w:p>
    <w:p w14:paraId="38A559C1"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Понятие «</w:t>
      </w:r>
      <w:r w:rsidRPr="003E799E">
        <w:rPr>
          <w:rFonts w:ascii="Times New Roman" w:eastAsia="Times New Roman" w:hAnsi="Times New Roman"/>
          <w:bCs/>
          <w:color w:val="000000"/>
          <w:sz w:val="28"/>
          <w:szCs w:val="28"/>
          <w:lang w:eastAsia="ru-RU"/>
        </w:rPr>
        <w:t xml:space="preserve">финансовое преступление». </w:t>
      </w:r>
      <w:r w:rsidRPr="003E799E">
        <w:rPr>
          <w:rFonts w:ascii="Times New Roman" w:eastAsia="Times New Roman" w:hAnsi="Times New Roman"/>
          <w:color w:val="000000"/>
          <w:sz w:val="28"/>
          <w:szCs w:val="28"/>
          <w:lang w:eastAsia="ru-RU"/>
        </w:rPr>
        <w:t xml:space="preserve"> Криминальными действиями в виде поддельных кредитных либо расчетных карт и иных платежных документов (ст. 186, 187 УК).</w:t>
      </w:r>
    </w:p>
    <w:p w14:paraId="1C3B8152"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Понятие «</w:t>
      </w:r>
      <w:r w:rsidRPr="003E799E">
        <w:rPr>
          <w:rFonts w:ascii="Times New Roman" w:eastAsia="Times New Roman" w:hAnsi="Times New Roman"/>
          <w:bCs/>
          <w:color w:val="000000"/>
          <w:sz w:val="28"/>
          <w:szCs w:val="28"/>
          <w:lang w:eastAsia="ru-RU"/>
        </w:rPr>
        <w:t xml:space="preserve">финансовое преступление». </w:t>
      </w:r>
      <w:r w:rsidRPr="003E799E">
        <w:rPr>
          <w:rFonts w:ascii="Times New Roman" w:eastAsia="Times New Roman" w:hAnsi="Times New Roman"/>
          <w:color w:val="000000"/>
          <w:sz w:val="28"/>
          <w:szCs w:val="28"/>
          <w:lang w:eastAsia="ru-RU"/>
        </w:rPr>
        <w:t xml:space="preserve"> Взаимосвязь с незаконным предпринимательством (ст. 171 УК).</w:t>
      </w:r>
    </w:p>
    <w:p w14:paraId="02D05BCF"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 xml:space="preserve">Понятие «финансовое преступление».  Взаимосвязь с </w:t>
      </w:r>
      <w:proofErr w:type="spellStart"/>
      <w:r w:rsidRPr="003E799E">
        <w:rPr>
          <w:rFonts w:ascii="Times New Roman" w:eastAsia="Times New Roman" w:hAnsi="Times New Roman"/>
          <w:color w:val="000000"/>
          <w:sz w:val="28"/>
          <w:szCs w:val="28"/>
          <w:lang w:eastAsia="ru-RU"/>
        </w:rPr>
        <w:t>лжепредпринимательством</w:t>
      </w:r>
      <w:proofErr w:type="spellEnd"/>
      <w:r w:rsidRPr="003E799E">
        <w:rPr>
          <w:rFonts w:ascii="Times New Roman" w:eastAsia="Times New Roman" w:hAnsi="Times New Roman"/>
          <w:color w:val="000000"/>
          <w:sz w:val="28"/>
          <w:szCs w:val="28"/>
          <w:lang w:eastAsia="ru-RU"/>
        </w:rPr>
        <w:t xml:space="preserve"> (ст. 173 УК).</w:t>
      </w:r>
    </w:p>
    <w:p w14:paraId="62B22574"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 xml:space="preserve">Предметы финансовых преступлений в кредитной организации: денежные ресурсы в рублях или иностранной валюте, пенные бумаги и их суррогаты (например, пластиковые карты), обеспечивающие расчетные операции между субъектами хозяйственной деятельности и физическими лицами. </w:t>
      </w:r>
    </w:p>
    <w:p w14:paraId="14AC167B" w14:textId="77777777" w:rsidR="00EA794B" w:rsidRPr="00876A09"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Преступные финансовые операции. О</w:t>
      </w:r>
      <w:r w:rsidRPr="00876A09">
        <w:rPr>
          <w:rFonts w:ascii="Times New Roman" w:eastAsia="Times New Roman" w:hAnsi="Times New Roman"/>
          <w:color w:val="000000"/>
          <w:sz w:val="28"/>
          <w:szCs w:val="28"/>
          <w:lang w:eastAsia="ru-RU"/>
        </w:rPr>
        <w:t>перации в области механизмов расчетов при денежном (в том числе валютном) обращении, использующие несовершенство правового регулирования механизма расчетов между контрагентами или отсутствие должностного контроля над его функционированием</w:t>
      </w:r>
      <w:r w:rsidRPr="003E799E">
        <w:rPr>
          <w:rFonts w:ascii="Times New Roman" w:eastAsia="Times New Roman" w:hAnsi="Times New Roman"/>
          <w:color w:val="000000"/>
          <w:sz w:val="28"/>
          <w:szCs w:val="28"/>
          <w:lang w:eastAsia="ru-RU"/>
        </w:rPr>
        <w:t>.</w:t>
      </w:r>
    </w:p>
    <w:p w14:paraId="488F969F" w14:textId="77777777" w:rsidR="00EA794B" w:rsidRPr="00876A09"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Преступные финансовые операции. О</w:t>
      </w:r>
      <w:r w:rsidRPr="00876A09">
        <w:rPr>
          <w:rFonts w:ascii="Times New Roman" w:eastAsia="Times New Roman" w:hAnsi="Times New Roman"/>
          <w:color w:val="000000"/>
          <w:sz w:val="28"/>
          <w:szCs w:val="28"/>
          <w:lang w:eastAsia="ru-RU"/>
        </w:rPr>
        <w:t>перации в области заемных ресурсов, банковского кредитования, основанные на неправомерном получении денежных средств под видом заемных ресурсов, не целевом их использовании или присвоении;</w:t>
      </w:r>
    </w:p>
    <w:p w14:paraId="503D467C" w14:textId="77777777" w:rsidR="00EA794B" w:rsidRPr="00876A09"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Преступные финансовые операции. О</w:t>
      </w:r>
      <w:r w:rsidRPr="00876A09">
        <w:rPr>
          <w:rFonts w:ascii="Times New Roman" w:eastAsia="Times New Roman" w:hAnsi="Times New Roman"/>
          <w:color w:val="000000"/>
          <w:sz w:val="28"/>
          <w:szCs w:val="28"/>
          <w:lang w:eastAsia="ru-RU"/>
        </w:rPr>
        <w:t>перации в области информационных финансовых компьютерных технологий, основанные на несовершенстве средств и механизмов зашиты таких информационных систем финансовых учреждений от неправомерного доступа к указанной информации и управлении ею извне.</w:t>
      </w:r>
    </w:p>
    <w:p w14:paraId="167B64DB"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Ф</w:t>
      </w:r>
      <w:r w:rsidRPr="00876A09">
        <w:rPr>
          <w:rFonts w:ascii="Times New Roman" w:eastAsia="Times New Roman" w:hAnsi="Times New Roman"/>
          <w:color w:val="000000"/>
          <w:sz w:val="28"/>
          <w:szCs w:val="28"/>
          <w:lang w:eastAsia="ru-RU"/>
        </w:rPr>
        <w:t>инансовый механизм, необходимый для реализации преступного замысла</w:t>
      </w:r>
      <w:r w:rsidRPr="003E799E">
        <w:rPr>
          <w:rFonts w:ascii="Times New Roman" w:eastAsia="Times New Roman" w:hAnsi="Times New Roman"/>
          <w:color w:val="000000"/>
          <w:sz w:val="28"/>
          <w:szCs w:val="28"/>
          <w:lang w:eastAsia="ru-RU"/>
        </w:rPr>
        <w:t xml:space="preserve">. </w:t>
      </w:r>
      <w:r w:rsidRPr="00876A09">
        <w:rPr>
          <w:rFonts w:ascii="Times New Roman" w:eastAsia="Times New Roman" w:hAnsi="Times New Roman"/>
          <w:color w:val="000000"/>
          <w:sz w:val="28"/>
          <w:szCs w:val="28"/>
          <w:lang w:eastAsia="ru-RU"/>
        </w:rPr>
        <w:t xml:space="preserve"> </w:t>
      </w:r>
      <w:r w:rsidRPr="003E799E">
        <w:rPr>
          <w:rFonts w:ascii="Times New Roman" w:eastAsia="Times New Roman" w:hAnsi="Times New Roman"/>
          <w:color w:val="000000"/>
          <w:sz w:val="28"/>
          <w:szCs w:val="28"/>
          <w:lang w:eastAsia="ru-RU"/>
        </w:rPr>
        <w:t>Л</w:t>
      </w:r>
      <w:r w:rsidRPr="00876A09">
        <w:rPr>
          <w:rFonts w:ascii="Times New Roman" w:eastAsia="Times New Roman" w:hAnsi="Times New Roman"/>
          <w:color w:val="000000"/>
          <w:sz w:val="28"/>
          <w:szCs w:val="28"/>
          <w:lang w:eastAsia="ru-RU"/>
        </w:rPr>
        <w:t>егализ</w:t>
      </w:r>
      <w:r w:rsidRPr="003E799E">
        <w:rPr>
          <w:rFonts w:ascii="Times New Roman" w:eastAsia="Times New Roman" w:hAnsi="Times New Roman"/>
          <w:color w:val="000000"/>
          <w:sz w:val="28"/>
          <w:szCs w:val="28"/>
          <w:lang w:eastAsia="ru-RU"/>
        </w:rPr>
        <w:t>ация</w:t>
      </w:r>
      <w:r w:rsidRPr="00876A09">
        <w:rPr>
          <w:rFonts w:ascii="Times New Roman" w:eastAsia="Times New Roman" w:hAnsi="Times New Roman"/>
          <w:color w:val="000000"/>
          <w:sz w:val="28"/>
          <w:szCs w:val="28"/>
          <w:lang w:eastAsia="ru-RU"/>
        </w:rPr>
        <w:t xml:space="preserve"> </w:t>
      </w:r>
      <w:r w:rsidRPr="003E799E">
        <w:rPr>
          <w:rFonts w:ascii="Times New Roman" w:eastAsia="Times New Roman" w:hAnsi="Times New Roman"/>
          <w:color w:val="000000"/>
          <w:sz w:val="28"/>
          <w:szCs w:val="28"/>
          <w:lang w:eastAsia="ru-RU"/>
        </w:rPr>
        <w:t>к</w:t>
      </w:r>
      <w:r w:rsidRPr="00876A09">
        <w:rPr>
          <w:rFonts w:ascii="Times New Roman" w:eastAsia="Times New Roman" w:hAnsi="Times New Roman"/>
          <w:color w:val="000000"/>
          <w:sz w:val="28"/>
          <w:szCs w:val="28"/>
          <w:lang w:eastAsia="ru-RU"/>
        </w:rPr>
        <w:t xml:space="preserve">риминальной финансовой операции </w:t>
      </w:r>
      <w:r w:rsidRPr="003E799E">
        <w:rPr>
          <w:rFonts w:ascii="Times New Roman" w:eastAsia="Times New Roman" w:hAnsi="Times New Roman"/>
          <w:color w:val="000000"/>
          <w:sz w:val="28"/>
          <w:szCs w:val="28"/>
          <w:lang w:eastAsia="ru-RU"/>
        </w:rPr>
        <w:t xml:space="preserve">с целью </w:t>
      </w:r>
      <w:r w:rsidRPr="00876A09">
        <w:rPr>
          <w:rFonts w:ascii="Times New Roman" w:eastAsia="Times New Roman" w:hAnsi="Times New Roman"/>
          <w:color w:val="000000"/>
          <w:sz w:val="28"/>
          <w:szCs w:val="28"/>
          <w:lang w:eastAsia="ru-RU"/>
        </w:rPr>
        <w:t>прида</w:t>
      </w:r>
      <w:r w:rsidRPr="003E799E">
        <w:rPr>
          <w:rFonts w:ascii="Times New Roman" w:eastAsia="Times New Roman" w:hAnsi="Times New Roman"/>
          <w:color w:val="000000"/>
          <w:sz w:val="28"/>
          <w:szCs w:val="28"/>
          <w:lang w:eastAsia="ru-RU"/>
        </w:rPr>
        <w:t>ния</w:t>
      </w:r>
      <w:r w:rsidRPr="00876A09">
        <w:rPr>
          <w:rFonts w:ascii="Times New Roman" w:eastAsia="Times New Roman" w:hAnsi="Times New Roman"/>
          <w:color w:val="000000"/>
          <w:sz w:val="28"/>
          <w:szCs w:val="28"/>
          <w:lang w:eastAsia="ru-RU"/>
        </w:rPr>
        <w:t xml:space="preserve"> видимост</w:t>
      </w:r>
      <w:r w:rsidRPr="003E799E">
        <w:rPr>
          <w:rFonts w:ascii="Times New Roman" w:eastAsia="Times New Roman" w:hAnsi="Times New Roman"/>
          <w:color w:val="000000"/>
          <w:sz w:val="28"/>
          <w:szCs w:val="28"/>
          <w:lang w:eastAsia="ru-RU"/>
        </w:rPr>
        <w:t>и</w:t>
      </w:r>
      <w:r w:rsidRPr="00876A09">
        <w:rPr>
          <w:rFonts w:ascii="Times New Roman" w:eastAsia="Times New Roman" w:hAnsi="Times New Roman"/>
          <w:color w:val="000000"/>
          <w:sz w:val="28"/>
          <w:szCs w:val="28"/>
          <w:lang w:eastAsia="ru-RU"/>
        </w:rPr>
        <w:t xml:space="preserve"> легальности</w:t>
      </w:r>
      <w:r w:rsidRPr="003E799E">
        <w:rPr>
          <w:rFonts w:ascii="Times New Roman" w:eastAsia="Times New Roman" w:hAnsi="Times New Roman"/>
          <w:color w:val="000000"/>
          <w:sz w:val="28"/>
          <w:szCs w:val="28"/>
          <w:lang w:eastAsia="ru-RU"/>
        </w:rPr>
        <w:t xml:space="preserve">. </w:t>
      </w:r>
    </w:p>
    <w:p w14:paraId="19724FC7"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Ф</w:t>
      </w:r>
      <w:r w:rsidRPr="00876A09">
        <w:rPr>
          <w:rFonts w:ascii="Times New Roman" w:eastAsia="Times New Roman" w:hAnsi="Times New Roman"/>
          <w:color w:val="000000"/>
          <w:sz w:val="28"/>
          <w:szCs w:val="28"/>
          <w:lang w:eastAsia="ru-RU"/>
        </w:rPr>
        <w:t>инансовый механизм, необходимый для реализации преступного замысла</w:t>
      </w:r>
      <w:r w:rsidRPr="003E799E">
        <w:rPr>
          <w:rFonts w:ascii="Times New Roman" w:eastAsia="Times New Roman" w:hAnsi="Times New Roman"/>
          <w:color w:val="000000"/>
          <w:sz w:val="28"/>
          <w:szCs w:val="28"/>
          <w:lang w:eastAsia="ru-RU"/>
        </w:rPr>
        <w:t>. О</w:t>
      </w:r>
      <w:r w:rsidRPr="00876A09">
        <w:rPr>
          <w:rFonts w:ascii="Times New Roman" w:eastAsia="Times New Roman" w:hAnsi="Times New Roman"/>
          <w:color w:val="000000"/>
          <w:sz w:val="28"/>
          <w:szCs w:val="28"/>
          <w:lang w:eastAsia="ru-RU"/>
        </w:rPr>
        <w:t>пределение наиболее рациональной последовательности предстоящего документооборота; подбор или создание конкретных финансовых учреждений и юридических лиц, обеспечивающих движение финансовых ресурсов</w:t>
      </w:r>
      <w:r w:rsidRPr="003E799E">
        <w:rPr>
          <w:rFonts w:ascii="Times New Roman" w:eastAsia="Times New Roman" w:hAnsi="Times New Roman"/>
          <w:color w:val="000000"/>
          <w:sz w:val="28"/>
          <w:szCs w:val="28"/>
          <w:lang w:eastAsia="ru-RU"/>
        </w:rPr>
        <w:t xml:space="preserve">. </w:t>
      </w:r>
    </w:p>
    <w:p w14:paraId="1CA6AA20"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Ф</w:t>
      </w:r>
      <w:r w:rsidRPr="00876A09">
        <w:rPr>
          <w:rFonts w:ascii="Times New Roman" w:eastAsia="Times New Roman" w:hAnsi="Times New Roman"/>
          <w:color w:val="000000"/>
          <w:sz w:val="28"/>
          <w:szCs w:val="28"/>
          <w:lang w:eastAsia="ru-RU"/>
        </w:rPr>
        <w:t>инансовый механизм, необходимый для реализации преступного замысла</w:t>
      </w:r>
      <w:r w:rsidRPr="003E799E">
        <w:rPr>
          <w:rFonts w:ascii="Times New Roman" w:eastAsia="Times New Roman" w:hAnsi="Times New Roman"/>
          <w:color w:val="000000"/>
          <w:sz w:val="28"/>
          <w:szCs w:val="28"/>
          <w:lang w:eastAsia="ru-RU"/>
        </w:rPr>
        <w:t>. П</w:t>
      </w:r>
      <w:r w:rsidRPr="00876A09">
        <w:rPr>
          <w:rFonts w:ascii="Times New Roman" w:eastAsia="Times New Roman" w:hAnsi="Times New Roman"/>
          <w:color w:val="000000"/>
          <w:sz w:val="28"/>
          <w:szCs w:val="28"/>
          <w:lang w:eastAsia="ru-RU"/>
        </w:rPr>
        <w:t xml:space="preserve">одбор или наем исполнителей отдельных операций, </w:t>
      </w:r>
      <w:r w:rsidRPr="00876A09">
        <w:rPr>
          <w:rFonts w:ascii="Times New Roman" w:eastAsia="Times New Roman" w:hAnsi="Times New Roman"/>
          <w:color w:val="000000"/>
          <w:sz w:val="28"/>
          <w:szCs w:val="28"/>
          <w:lang w:eastAsia="ru-RU"/>
        </w:rPr>
        <w:lastRenderedPageBreak/>
        <w:t xml:space="preserve">приобретение технических, в том числе компьютерных </w:t>
      </w:r>
      <w:r w:rsidRPr="003E799E">
        <w:rPr>
          <w:rFonts w:ascii="Times New Roman" w:eastAsia="Times New Roman" w:hAnsi="Times New Roman"/>
          <w:color w:val="000000"/>
          <w:sz w:val="28"/>
          <w:szCs w:val="28"/>
          <w:lang w:eastAsia="ru-RU"/>
        </w:rPr>
        <w:t>и коммуникационных средств и др.</w:t>
      </w:r>
    </w:p>
    <w:p w14:paraId="6A8C29A4" w14:textId="77777777" w:rsidR="00EA794B" w:rsidRPr="003E799E"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Обстановка, складывающаяся или создаваемая преступниками для возможности совершения финансовых преступлений.</w:t>
      </w:r>
    </w:p>
    <w:p w14:paraId="40DB3188" w14:textId="77777777" w:rsidR="00EA794B" w:rsidRPr="00876A09"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В</w:t>
      </w:r>
      <w:r w:rsidRPr="00876A09">
        <w:rPr>
          <w:rFonts w:ascii="Times New Roman" w:eastAsia="Times New Roman" w:hAnsi="Times New Roman"/>
          <w:color w:val="000000"/>
          <w:sz w:val="28"/>
          <w:szCs w:val="28"/>
          <w:lang w:eastAsia="ru-RU"/>
        </w:rPr>
        <w:t>ыемка и осмотр необходимых банковских документов, не представленных в первичных материалах;</w:t>
      </w:r>
    </w:p>
    <w:p w14:paraId="34537D7F" w14:textId="77777777" w:rsidR="00EA794B" w:rsidRPr="00876A09"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В</w:t>
      </w:r>
      <w:r w:rsidRPr="00876A09">
        <w:rPr>
          <w:rFonts w:ascii="Times New Roman" w:eastAsia="Times New Roman" w:hAnsi="Times New Roman"/>
          <w:color w:val="000000"/>
          <w:sz w:val="28"/>
          <w:szCs w:val="28"/>
          <w:lang w:eastAsia="ru-RU"/>
        </w:rPr>
        <w:t>ыемка, осмотр и изучение документов, показывающих движение денежных средств по счетам тех учреждений и организаций, которые фигурируют в подложных банковских документах;</w:t>
      </w:r>
    </w:p>
    <w:p w14:paraId="2DCF4150" w14:textId="77777777" w:rsidR="00EA794B" w:rsidRPr="00876A09"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Н</w:t>
      </w:r>
      <w:r w:rsidRPr="00876A09">
        <w:rPr>
          <w:rFonts w:ascii="Times New Roman" w:eastAsia="Times New Roman" w:hAnsi="Times New Roman"/>
          <w:color w:val="000000"/>
          <w:sz w:val="28"/>
          <w:szCs w:val="28"/>
          <w:lang w:eastAsia="ru-RU"/>
        </w:rPr>
        <w:t>азначение и проведение ревизий, аудиторских проверок криминалистических и иных судебных экспертиз для исследования документов;</w:t>
      </w:r>
    </w:p>
    <w:p w14:paraId="190457E3" w14:textId="77777777" w:rsidR="00EA794B" w:rsidRPr="00876A09" w:rsidRDefault="00EA794B" w:rsidP="00521DFE">
      <w:pPr>
        <w:pStyle w:val="af0"/>
        <w:numPr>
          <w:ilvl w:val="0"/>
          <w:numId w:val="17"/>
        </w:numPr>
        <w:shd w:val="clear" w:color="auto" w:fill="FFFFFF"/>
        <w:spacing w:after="0" w:line="315" w:lineRule="atLeast"/>
        <w:rPr>
          <w:rFonts w:ascii="Times New Roman" w:eastAsia="Times New Roman" w:hAnsi="Times New Roman"/>
          <w:color w:val="000000"/>
          <w:sz w:val="28"/>
          <w:szCs w:val="28"/>
          <w:lang w:eastAsia="ru-RU"/>
        </w:rPr>
      </w:pPr>
      <w:r w:rsidRPr="003E799E">
        <w:rPr>
          <w:rFonts w:ascii="Times New Roman" w:eastAsia="Times New Roman" w:hAnsi="Times New Roman"/>
          <w:color w:val="000000"/>
          <w:sz w:val="28"/>
          <w:szCs w:val="28"/>
          <w:lang w:eastAsia="ru-RU"/>
        </w:rPr>
        <w:t>Н</w:t>
      </w:r>
      <w:r w:rsidRPr="00876A09">
        <w:rPr>
          <w:rFonts w:ascii="Times New Roman" w:eastAsia="Times New Roman" w:hAnsi="Times New Roman"/>
          <w:color w:val="000000"/>
          <w:sz w:val="28"/>
          <w:szCs w:val="28"/>
          <w:lang w:eastAsia="ru-RU"/>
        </w:rPr>
        <w:t>аложение ареста на денежные суммы, начисленные по подложным банковским документам в коммерческие банки, и на денежные суммы, зачисленные по платежным поручениям в другие организации.</w:t>
      </w:r>
    </w:p>
    <w:p w14:paraId="56AC4E4C" w14:textId="77777777" w:rsidR="00EA794B" w:rsidRPr="004A7E57" w:rsidRDefault="00EA794B" w:rsidP="00EA794B">
      <w:pPr>
        <w:spacing w:after="0" w:line="240" w:lineRule="auto"/>
        <w:contextualSpacing/>
        <w:jc w:val="both"/>
        <w:rPr>
          <w:rFonts w:ascii="Times New Roman" w:eastAsia="Times New Roman" w:hAnsi="Times New Roman" w:cs="Times New Roman"/>
          <w:b/>
          <w:sz w:val="28"/>
          <w:szCs w:val="28"/>
          <w:lang w:eastAsia="ru-RU"/>
        </w:rPr>
      </w:pPr>
    </w:p>
    <w:p w14:paraId="3725C460" w14:textId="77777777" w:rsidR="00923A8E" w:rsidRPr="004A7E57" w:rsidRDefault="00923A8E" w:rsidP="00F82CD4">
      <w:pPr>
        <w:widowControl w:val="0"/>
        <w:spacing w:after="0" w:line="240"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105049468"/>
      <w:bookmarkEnd w:id="33"/>
      <w:bookmarkEnd w:id="34"/>
      <w:r w:rsidRPr="004A7E57">
        <w:rPr>
          <w:rFonts w:ascii="Times New Roman" w:eastAsia="Times New Roman" w:hAnsi="Times New Roman" w:cs="Times New Roman"/>
          <w:b/>
          <w:bCs/>
          <w:sz w:val="28"/>
          <w:szCs w:val="28"/>
          <w:lang w:eastAsia="ru-RU"/>
        </w:rPr>
        <w:t>Примеры тестовых заданий</w:t>
      </w:r>
      <w:bookmarkEnd w:id="35"/>
      <w:bookmarkEnd w:id="36"/>
    </w:p>
    <w:p w14:paraId="3DD6469A" w14:textId="77777777" w:rsidR="00F52ECC" w:rsidRPr="004A7E57" w:rsidRDefault="00F52ECC" w:rsidP="00F82CD4">
      <w:pPr>
        <w:autoSpaceDE w:val="0"/>
        <w:autoSpaceDN w:val="0"/>
        <w:adjustRightInd w:val="0"/>
        <w:spacing w:after="0" w:line="240" w:lineRule="auto"/>
        <w:rPr>
          <w:rFonts w:ascii="Times New Roman" w:hAnsi="Times New Roman" w:cs="Times New Roman"/>
          <w:color w:val="000000"/>
          <w:sz w:val="28"/>
          <w:szCs w:val="28"/>
        </w:rPr>
      </w:pPr>
      <w:bookmarkStart w:id="37" w:name="_Toc423080110"/>
      <w:bookmarkStart w:id="38" w:name="_Toc506804994"/>
    </w:p>
    <w:p w14:paraId="7FF904B5"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r w:rsidRPr="004A7E57">
        <w:rPr>
          <w:rFonts w:ascii="Times New Roman" w:hAnsi="Times New Roman" w:cs="Times New Roman"/>
          <w:sz w:val="28"/>
          <w:szCs w:val="28"/>
        </w:rPr>
        <w:t xml:space="preserve">1. Финансовое расследование – это </w:t>
      </w:r>
    </w:p>
    <w:p w14:paraId="39C8E758" w14:textId="77777777" w:rsidR="00A3705A" w:rsidRPr="004A7E57" w:rsidRDefault="00A3705A" w:rsidP="00521DFE">
      <w:pPr>
        <w:pStyle w:val="af0"/>
        <w:numPr>
          <w:ilvl w:val="0"/>
          <w:numId w:val="10"/>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процесс финансовых проверок, осуществляемых органами государства и муниципальных образований; </w:t>
      </w:r>
    </w:p>
    <w:p w14:paraId="59373247" w14:textId="77777777" w:rsidR="00A3705A" w:rsidRPr="004A7E57" w:rsidRDefault="00A3705A" w:rsidP="00521DFE">
      <w:pPr>
        <w:pStyle w:val="af0"/>
        <w:numPr>
          <w:ilvl w:val="0"/>
          <w:numId w:val="10"/>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процесс планомерного использования финансовых ресурсов для выполнения задач государства и муниципальных образований; </w:t>
      </w:r>
    </w:p>
    <w:p w14:paraId="0BF9E6D1" w14:textId="77777777" w:rsidR="00A3705A" w:rsidRPr="004A7E57" w:rsidRDefault="00A3705A" w:rsidP="00521DFE">
      <w:pPr>
        <w:pStyle w:val="af0"/>
        <w:numPr>
          <w:ilvl w:val="0"/>
          <w:numId w:val="10"/>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всестороннее изучение финансово-хозяйственной деятельности компании, направленное на выявление мошенничества, неправомерных или злонамеренных действий как ее персонала всех уровней, так и третьих лиц, являющихся контрагентами. </w:t>
      </w:r>
    </w:p>
    <w:p w14:paraId="03AA9EC8"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p>
    <w:p w14:paraId="44AD389D"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r w:rsidRPr="004A7E57">
        <w:rPr>
          <w:rFonts w:ascii="Times New Roman" w:hAnsi="Times New Roman" w:cs="Times New Roman"/>
          <w:sz w:val="28"/>
          <w:szCs w:val="28"/>
        </w:rPr>
        <w:t xml:space="preserve">2. Сущность финансовых расследований как практической деятельности заключается в </w:t>
      </w:r>
    </w:p>
    <w:p w14:paraId="715D994E" w14:textId="77777777" w:rsidR="00A3705A" w:rsidRPr="004A7E57" w:rsidRDefault="00A3705A" w:rsidP="00521DFE">
      <w:pPr>
        <w:pStyle w:val="af0"/>
        <w:numPr>
          <w:ilvl w:val="0"/>
          <w:numId w:val="11"/>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применении комплекса методических положений по использованию знаний бухгалтерского учета, финансового анализа, банковского дела и иных прикладных экономических наук для выявления и фиксации финансовой составляющей указанных видов преступной деятельности; </w:t>
      </w:r>
    </w:p>
    <w:p w14:paraId="6163889A" w14:textId="77777777" w:rsidR="00A3705A" w:rsidRPr="004A7E57" w:rsidRDefault="00A3705A" w:rsidP="00521DFE">
      <w:pPr>
        <w:pStyle w:val="af0"/>
        <w:numPr>
          <w:ilvl w:val="0"/>
          <w:numId w:val="11"/>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непосредственном расследовании искажения финансовых показателей, экспертиза в анализе следов мошеннических действий в области финансов, бухгалтерского учета, первичной документации, а также проведении интервью с сотрудниками клиента, среди которых могут быть подозреваемые лица. </w:t>
      </w:r>
    </w:p>
    <w:p w14:paraId="456672F6" w14:textId="77777777" w:rsidR="00A3705A" w:rsidRPr="004A7E57" w:rsidRDefault="00A3705A" w:rsidP="004A7E57">
      <w:pPr>
        <w:pStyle w:val="af0"/>
        <w:autoSpaceDE w:val="0"/>
        <w:autoSpaceDN w:val="0"/>
        <w:adjustRightInd w:val="0"/>
        <w:spacing w:after="0" w:line="240" w:lineRule="auto"/>
        <w:rPr>
          <w:rFonts w:ascii="Times New Roman" w:hAnsi="Times New Roman"/>
          <w:sz w:val="28"/>
          <w:szCs w:val="28"/>
        </w:rPr>
      </w:pPr>
    </w:p>
    <w:p w14:paraId="06551034"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r w:rsidRPr="004A7E57">
        <w:rPr>
          <w:rFonts w:ascii="Times New Roman" w:hAnsi="Times New Roman" w:cs="Times New Roman"/>
          <w:sz w:val="28"/>
          <w:szCs w:val="28"/>
        </w:rPr>
        <w:t>3. В предмет финансовых расследований как специализированного экономического анализа входит</w:t>
      </w:r>
    </w:p>
    <w:p w14:paraId="65CC2B9B" w14:textId="77777777" w:rsidR="00A3705A" w:rsidRPr="004A7E57" w:rsidRDefault="00A3705A" w:rsidP="00521DFE">
      <w:pPr>
        <w:pStyle w:val="af0"/>
        <w:numPr>
          <w:ilvl w:val="0"/>
          <w:numId w:val="12"/>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вероятность возникновения условий, приводящих к негативным последствиям </w:t>
      </w:r>
    </w:p>
    <w:p w14:paraId="1C034C2F" w14:textId="77777777" w:rsidR="00A3705A" w:rsidRPr="004A7E57" w:rsidRDefault="00A3705A" w:rsidP="00521DFE">
      <w:pPr>
        <w:pStyle w:val="af0"/>
        <w:numPr>
          <w:ilvl w:val="0"/>
          <w:numId w:val="12"/>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финансовая составляющая преступной деятельности</w:t>
      </w:r>
    </w:p>
    <w:p w14:paraId="029ED49A" w14:textId="77777777" w:rsidR="00A3705A" w:rsidRPr="004A7E57" w:rsidRDefault="00A3705A" w:rsidP="00521DFE">
      <w:pPr>
        <w:pStyle w:val="af0"/>
        <w:numPr>
          <w:ilvl w:val="0"/>
          <w:numId w:val="12"/>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lastRenderedPageBreak/>
        <w:t xml:space="preserve">детальный анализ отчетности компании с учетом существенности статей доходов, расходов, активов и обязательств </w:t>
      </w:r>
    </w:p>
    <w:p w14:paraId="4679A1E8"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p>
    <w:p w14:paraId="30AD8CFF"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r w:rsidRPr="004A7E57">
        <w:rPr>
          <w:rFonts w:ascii="Times New Roman" w:hAnsi="Times New Roman" w:cs="Times New Roman"/>
          <w:sz w:val="28"/>
          <w:szCs w:val="28"/>
        </w:rPr>
        <w:t xml:space="preserve">4. Источники методики расследования отдельных видов преступлений: </w:t>
      </w:r>
    </w:p>
    <w:p w14:paraId="5C438628" w14:textId="77777777" w:rsidR="00A3705A" w:rsidRPr="004A7E57" w:rsidRDefault="00A3705A" w:rsidP="00521DFE">
      <w:pPr>
        <w:pStyle w:val="af0"/>
        <w:numPr>
          <w:ilvl w:val="0"/>
          <w:numId w:val="13"/>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положения общей теории криминалистики, криминалистической техники, криминалистической тактики, организации раскрытия и расследования преступлений; </w:t>
      </w:r>
    </w:p>
    <w:p w14:paraId="045A00A4" w14:textId="77777777" w:rsidR="00A3705A" w:rsidRPr="004A7E57" w:rsidRDefault="00A3705A" w:rsidP="00521DFE">
      <w:pPr>
        <w:pStyle w:val="af0"/>
        <w:numPr>
          <w:ilvl w:val="0"/>
          <w:numId w:val="13"/>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нормы уголовного и уголовно-процессуального законодательства, устанавливающие: признаки составов преступлений; </w:t>
      </w:r>
    </w:p>
    <w:p w14:paraId="5D6BCEA5" w14:textId="77777777" w:rsidR="00A3705A" w:rsidRPr="004A7E57" w:rsidRDefault="00A3705A" w:rsidP="00521DFE">
      <w:pPr>
        <w:pStyle w:val="af0"/>
        <w:numPr>
          <w:ilvl w:val="0"/>
          <w:numId w:val="13"/>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предмет и пределы доказывания при расследовании по уголовных делам; </w:t>
      </w:r>
    </w:p>
    <w:p w14:paraId="535364D2" w14:textId="77777777" w:rsidR="00A3705A" w:rsidRPr="004A7E57" w:rsidRDefault="00A3705A" w:rsidP="00521DFE">
      <w:pPr>
        <w:pStyle w:val="af0"/>
        <w:numPr>
          <w:ilvl w:val="0"/>
          <w:numId w:val="13"/>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отдельные положения других наук, используемые при раскрытии преступлений, передовой опыт раскрытия, расследования и предотвращения преступлений; </w:t>
      </w:r>
    </w:p>
    <w:p w14:paraId="26E47A54" w14:textId="77777777" w:rsidR="00A3705A" w:rsidRPr="004A7E57" w:rsidRDefault="00A3705A" w:rsidP="00521DFE">
      <w:pPr>
        <w:pStyle w:val="af0"/>
        <w:numPr>
          <w:ilvl w:val="0"/>
          <w:numId w:val="13"/>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все ответы правильны. </w:t>
      </w:r>
    </w:p>
    <w:p w14:paraId="72BF44A8"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p>
    <w:p w14:paraId="18ECA9A1"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r w:rsidRPr="004A7E57">
        <w:rPr>
          <w:rFonts w:ascii="Times New Roman" w:hAnsi="Times New Roman" w:cs="Times New Roman"/>
          <w:sz w:val="28"/>
          <w:szCs w:val="28"/>
        </w:rPr>
        <w:t xml:space="preserve">5. Если при характеристике финансового расследования использовать понятия уголовного права, то задачу финансового расследования можно </w:t>
      </w:r>
      <w:proofErr w:type="gramStart"/>
      <w:r w:rsidRPr="004A7E57">
        <w:rPr>
          <w:rFonts w:ascii="Times New Roman" w:hAnsi="Times New Roman" w:cs="Times New Roman"/>
          <w:sz w:val="28"/>
          <w:szCs w:val="28"/>
        </w:rPr>
        <w:t>определить</w:t>
      </w:r>
      <w:proofErr w:type="gramEnd"/>
      <w:r w:rsidRPr="004A7E57">
        <w:rPr>
          <w:rFonts w:ascii="Times New Roman" w:hAnsi="Times New Roman" w:cs="Times New Roman"/>
          <w:sz w:val="28"/>
          <w:szCs w:val="28"/>
        </w:rPr>
        <w:t xml:space="preserve"> как</w:t>
      </w:r>
    </w:p>
    <w:p w14:paraId="07DA3594" w14:textId="77777777" w:rsidR="00A3705A" w:rsidRPr="004A7E57" w:rsidRDefault="00A3705A" w:rsidP="00521DFE">
      <w:pPr>
        <w:pStyle w:val="af0"/>
        <w:numPr>
          <w:ilvl w:val="0"/>
          <w:numId w:val="14"/>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документирование признаков объективной стороны преступления; </w:t>
      </w:r>
    </w:p>
    <w:p w14:paraId="74122561" w14:textId="77777777" w:rsidR="00A3705A" w:rsidRPr="004A7E57" w:rsidRDefault="00A3705A" w:rsidP="00521DFE">
      <w:pPr>
        <w:pStyle w:val="af0"/>
        <w:numPr>
          <w:ilvl w:val="0"/>
          <w:numId w:val="14"/>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пресечение злоупотреблений в области предпринимательской деятельности; </w:t>
      </w:r>
    </w:p>
    <w:p w14:paraId="2D27113F" w14:textId="77777777" w:rsidR="00A3705A" w:rsidRPr="004A7E57" w:rsidRDefault="00A3705A" w:rsidP="00521DFE">
      <w:pPr>
        <w:pStyle w:val="af0"/>
        <w:numPr>
          <w:ilvl w:val="0"/>
          <w:numId w:val="14"/>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профилактика злоупотреблений в области экономической деятельности. </w:t>
      </w:r>
    </w:p>
    <w:p w14:paraId="3ACA7401"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p>
    <w:p w14:paraId="40A4C69F" w14:textId="77777777" w:rsidR="00A3705A" w:rsidRPr="004A7E57" w:rsidRDefault="00A3705A" w:rsidP="00F82CD4">
      <w:pPr>
        <w:autoSpaceDE w:val="0"/>
        <w:autoSpaceDN w:val="0"/>
        <w:adjustRightInd w:val="0"/>
        <w:spacing w:after="0" w:line="240" w:lineRule="auto"/>
        <w:rPr>
          <w:rFonts w:ascii="Times New Roman" w:hAnsi="Times New Roman" w:cs="Times New Roman"/>
          <w:sz w:val="28"/>
          <w:szCs w:val="28"/>
        </w:rPr>
      </w:pPr>
      <w:r w:rsidRPr="004A7E57">
        <w:rPr>
          <w:rFonts w:ascii="Times New Roman" w:hAnsi="Times New Roman" w:cs="Times New Roman"/>
          <w:sz w:val="28"/>
          <w:szCs w:val="28"/>
        </w:rPr>
        <w:t xml:space="preserve">6. Задачей финансового расследования является: </w:t>
      </w:r>
    </w:p>
    <w:p w14:paraId="0CEB5B04" w14:textId="77777777" w:rsidR="00A3705A" w:rsidRPr="004A7E57" w:rsidRDefault="00A3705A" w:rsidP="00521DFE">
      <w:pPr>
        <w:pStyle w:val="af0"/>
        <w:numPr>
          <w:ilvl w:val="0"/>
          <w:numId w:val="15"/>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документирование признаков объективной стороны преступления; </w:t>
      </w:r>
    </w:p>
    <w:p w14:paraId="27803DBD" w14:textId="77777777" w:rsidR="00A3705A" w:rsidRPr="004A7E57" w:rsidRDefault="00A3705A" w:rsidP="00521DFE">
      <w:pPr>
        <w:pStyle w:val="af0"/>
        <w:numPr>
          <w:ilvl w:val="0"/>
          <w:numId w:val="15"/>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 xml:space="preserve">выявление, исследование и фиксирование признаков угроз финансово-хозяйственной деятельности; </w:t>
      </w:r>
    </w:p>
    <w:p w14:paraId="7D698F1E" w14:textId="77777777" w:rsidR="00231A2B" w:rsidRPr="004A7E57" w:rsidRDefault="00A3705A" w:rsidP="00521DFE">
      <w:pPr>
        <w:pStyle w:val="af0"/>
        <w:numPr>
          <w:ilvl w:val="0"/>
          <w:numId w:val="15"/>
        </w:numPr>
        <w:autoSpaceDE w:val="0"/>
        <w:autoSpaceDN w:val="0"/>
        <w:adjustRightInd w:val="0"/>
        <w:spacing w:after="0" w:line="240" w:lineRule="auto"/>
        <w:rPr>
          <w:rFonts w:ascii="Times New Roman" w:hAnsi="Times New Roman"/>
          <w:sz w:val="28"/>
          <w:szCs w:val="28"/>
        </w:rPr>
      </w:pPr>
      <w:r w:rsidRPr="004A7E57">
        <w:rPr>
          <w:rFonts w:ascii="Times New Roman" w:hAnsi="Times New Roman"/>
          <w:sz w:val="28"/>
          <w:szCs w:val="28"/>
        </w:rPr>
        <w:t>установление причинно-следственной связи между угрозами, отклонениями от нормальной хозяйственной деятельности и вызвавшими их причинами;</w:t>
      </w:r>
    </w:p>
    <w:p w14:paraId="0DB10251" w14:textId="1DBCF668" w:rsidR="00F0775A" w:rsidRPr="004A7E57" w:rsidRDefault="00A3705A" w:rsidP="004A7E57">
      <w:pPr>
        <w:pStyle w:val="af0"/>
        <w:rPr>
          <w:rFonts w:ascii="Times New Roman" w:hAnsi="Times New Roman"/>
          <w:sz w:val="28"/>
          <w:szCs w:val="28"/>
        </w:rPr>
      </w:pPr>
      <w:r w:rsidRPr="004A7E57">
        <w:rPr>
          <w:rFonts w:ascii="Times New Roman" w:hAnsi="Times New Roman"/>
          <w:sz w:val="28"/>
          <w:szCs w:val="28"/>
        </w:rPr>
        <w:t xml:space="preserve">все ответы правильны. </w:t>
      </w:r>
    </w:p>
    <w:p w14:paraId="1CD08B40" w14:textId="77777777" w:rsidR="00093BCD" w:rsidRPr="004A7E57" w:rsidRDefault="00093BCD" w:rsidP="00F82CD4">
      <w:pPr>
        <w:spacing w:after="0" w:line="240" w:lineRule="auto"/>
        <w:contextualSpacing/>
        <w:jc w:val="center"/>
        <w:rPr>
          <w:rFonts w:ascii="Times New Roman" w:eastAsia="Times New Roman" w:hAnsi="Times New Roman" w:cs="Times New Roman"/>
          <w:b/>
          <w:sz w:val="28"/>
          <w:szCs w:val="28"/>
          <w:lang w:eastAsia="ru-RU"/>
        </w:rPr>
      </w:pPr>
      <w:r w:rsidRPr="004E2608">
        <w:rPr>
          <w:rFonts w:ascii="Times New Roman" w:eastAsia="Times New Roman" w:hAnsi="Times New Roman" w:cs="Times New Roman"/>
          <w:b/>
          <w:sz w:val="28"/>
          <w:szCs w:val="28"/>
          <w:lang w:eastAsia="ru-RU"/>
        </w:rPr>
        <w:t>Примерная тематика эссе</w:t>
      </w:r>
    </w:p>
    <w:p w14:paraId="478B7FD8" w14:textId="288C4CED"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bCs/>
          <w:color w:val="000000"/>
          <w:sz w:val="28"/>
          <w:szCs w:val="28"/>
          <w:lang w:eastAsia="ru-RU"/>
        </w:rPr>
      </w:pPr>
      <w:r w:rsidRPr="004E2608">
        <w:rPr>
          <w:rFonts w:ascii="Times New Roman" w:eastAsia="Times New Roman" w:hAnsi="Times New Roman"/>
          <w:bCs/>
          <w:color w:val="000000"/>
          <w:sz w:val="28"/>
          <w:szCs w:val="28"/>
          <w:lang w:eastAsia="ru-RU"/>
        </w:rPr>
        <w:t>Понятие «финансовое преступление».  Криминальными действиями в виде присвоения и растраты (ст. 160 УК).</w:t>
      </w:r>
    </w:p>
    <w:p w14:paraId="4C951345" w14:textId="2068DC3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Понятие «</w:t>
      </w:r>
      <w:r w:rsidRPr="004E2608">
        <w:rPr>
          <w:rFonts w:ascii="Times New Roman" w:eastAsia="Times New Roman" w:hAnsi="Times New Roman"/>
          <w:bCs/>
          <w:color w:val="000000"/>
          <w:sz w:val="28"/>
          <w:szCs w:val="28"/>
          <w:lang w:eastAsia="ru-RU"/>
        </w:rPr>
        <w:t xml:space="preserve">финансовое преступление». </w:t>
      </w:r>
      <w:r w:rsidRPr="004E2608">
        <w:rPr>
          <w:rFonts w:ascii="Times New Roman" w:eastAsia="Times New Roman" w:hAnsi="Times New Roman"/>
          <w:color w:val="000000"/>
          <w:sz w:val="28"/>
          <w:szCs w:val="28"/>
          <w:lang w:eastAsia="ru-RU"/>
        </w:rPr>
        <w:t xml:space="preserve">Криминальными действиями в виде незаконного получения кредита (ст. 176 УК), </w:t>
      </w:r>
    </w:p>
    <w:p w14:paraId="5BF898DC"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Понятие «</w:t>
      </w:r>
      <w:r w:rsidRPr="004E2608">
        <w:rPr>
          <w:rFonts w:ascii="Times New Roman" w:eastAsia="Times New Roman" w:hAnsi="Times New Roman"/>
          <w:bCs/>
          <w:color w:val="000000"/>
          <w:sz w:val="28"/>
          <w:szCs w:val="28"/>
          <w:lang w:eastAsia="ru-RU"/>
        </w:rPr>
        <w:t xml:space="preserve">финансовое преступление». </w:t>
      </w:r>
      <w:r w:rsidRPr="004E2608">
        <w:rPr>
          <w:rFonts w:ascii="Times New Roman" w:eastAsia="Times New Roman" w:hAnsi="Times New Roman"/>
          <w:color w:val="000000"/>
          <w:sz w:val="28"/>
          <w:szCs w:val="28"/>
          <w:lang w:eastAsia="ru-RU"/>
        </w:rPr>
        <w:t xml:space="preserve"> Криминальными действиями в виде изготовления или сбыта поддельных денег или ценных бумаг.</w:t>
      </w:r>
    </w:p>
    <w:p w14:paraId="6E1F90CD"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Понятие «</w:t>
      </w:r>
      <w:r w:rsidRPr="004E2608">
        <w:rPr>
          <w:rFonts w:ascii="Times New Roman" w:eastAsia="Times New Roman" w:hAnsi="Times New Roman"/>
          <w:bCs/>
          <w:color w:val="000000"/>
          <w:sz w:val="28"/>
          <w:szCs w:val="28"/>
          <w:lang w:eastAsia="ru-RU"/>
        </w:rPr>
        <w:t xml:space="preserve">финансовое преступление». </w:t>
      </w:r>
      <w:r w:rsidRPr="004E2608">
        <w:rPr>
          <w:rFonts w:ascii="Times New Roman" w:eastAsia="Times New Roman" w:hAnsi="Times New Roman"/>
          <w:color w:val="000000"/>
          <w:sz w:val="28"/>
          <w:szCs w:val="28"/>
          <w:lang w:eastAsia="ru-RU"/>
        </w:rPr>
        <w:t xml:space="preserve"> Криминальными действиями в виде невозвращения из-за границы средств в иностранной валюте (ст. 193 УК).</w:t>
      </w:r>
    </w:p>
    <w:p w14:paraId="2BCCA275"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Понятие «</w:t>
      </w:r>
      <w:r w:rsidRPr="004E2608">
        <w:rPr>
          <w:rFonts w:ascii="Times New Roman" w:eastAsia="Times New Roman" w:hAnsi="Times New Roman"/>
          <w:bCs/>
          <w:color w:val="000000"/>
          <w:sz w:val="28"/>
          <w:szCs w:val="28"/>
          <w:lang w:eastAsia="ru-RU"/>
        </w:rPr>
        <w:t xml:space="preserve">финансовое преступление». </w:t>
      </w:r>
      <w:r w:rsidRPr="004E2608">
        <w:rPr>
          <w:rFonts w:ascii="Times New Roman" w:eastAsia="Times New Roman" w:hAnsi="Times New Roman"/>
          <w:color w:val="000000"/>
          <w:sz w:val="28"/>
          <w:szCs w:val="28"/>
          <w:lang w:eastAsia="ru-RU"/>
        </w:rPr>
        <w:t xml:space="preserve"> Взаимосвязь с незаконной банковской деятельностью (ст. 172 УК).</w:t>
      </w:r>
    </w:p>
    <w:p w14:paraId="4B6AFF5C"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lastRenderedPageBreak/>
        <w:t xml:space="preserve">Понятие «финансовое преступление».  Взаимосвязь с преднамеренным или фиктивным банкротством (ст. 196, 197 УК). </w:t>
      </w:r>
    </w:p>
    <w:p w14:paraId="5C893D8A"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Финансовые преступления с использованием методов осуществления расчетных операций с помощью новейших информационных технологий, основанных на использовании электронно-вычислительной и коммуникационной техники.</w:t>
      </w:r>
    </w:p>
    <w:p w14:paraId="6E67A44A" w14:textId="66D87F00" w:rsidR="00EA794B" w:rsidRPr="00876A09"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Преступные финансовые операции. О</w:t>
      </w:r>
      <w:r w:rsidRPr="00876A09">
        <w:rPr>
          <w:rFonts w:ascii="Times New Roman" w:eastAsia="Times New Roman" w:hAnsi="Times New Roman"/>
          <w:color w:val="000000"/>
          <w:sz w:val="28"/>
          <w:szCs w:val="28"/>
          <w:lang w:eastAsia="ru-RU"/>
        </w:rPr>
        <w:t>перации в области обращения платежных документов или ценных бумаг, основанные на несовершенстве организационных правовых и технических методов защиты этих финансовых инструмен</w:t>
      </w:r>
      <w:r w:rsidR="004E2608" w:rsidRPr="004E2608">
        <w:rPr>
          <w:rFonts w:ascii="Times New Roman" w:eastAsia="Times New Roman" w:hAnsi="Times New Roman"/>
          <w:color w:val="000000"/>
          <w:sz w:val="28"/>
          <w:szCs w:val="28"/>
          <w:lang w:eastAsia="ru-RU"/>
        </w:rPr>
        <w:t>тов, банковских продуктов т. п.</w:t>
      </w:r>
    </w:p>
    <w:p w14:paraId="12C5BE2A" w14:textId="7C036DF7" w:rsidR="00EA794B" w:rsidRPr="00876A09"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Преступные финансовые операции. О</w:t>
      </w:r>
      <w:r w:rsidRPr="00876A09">
        <w:rPr>
          <w:rFonts w:ascii="Times New Roman" w:eastAsia="Times New Roman" w:hAnsi="Times New Roman"/>
          <w:color w:val="000000"/>
          <w:sz w:val="28"/>
          <w:szCs w:val="28"/>
          <w:lang w:eastAsia="ru-RU"/>
        </w:rPr>
        <w:t>перации по фиктивному кредитованию, сопровождаемые подкупом ответственных сотрудников банка и распределением заем</w:t>
      </w:r>
      <w:r w:rsidR="004E2608" w:rsidRPr="004E2608">
        <w:rPr>
          <w:rFonts w:ascii="Times New Roman" w:eastAsia="Times New Roman" w:hAnsi="Times New Roman"/>
          <w:color w:val="000000"/>
          <w:sz w:val="28"/>
          <w:szCs w:val="28"/>
          <w:lang w:eastAsia="ru-RU"/>
        </w:rPr>
        <w:t>ных средств между преступниками.</w:t>
      </w:r>
    </w:p>
    <w:p w14:paraId="3E349E84"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Ф</w:t>
      </w:r>
      <w:r w:rsidRPr="00876A09">
        <w:rPr>
          <w:rFonts w:ascii="Times New Roman" w:eastAsia="Times New Roman" w:hAnsi="Times New Roman"/>
          <w:color w:val="000000"/>
          <w:sz w:val="28"/>
          <w:szCs w:val="28"/>
          <w:lang w:eastAsia="ru-RU"/>
        </w:rPr>
        <w:t>инансовый механизм, необходимый для реализации преступного замысла</w:t>
      </w:r>
      <w:r w:rsidRPr="004E2608">
        <w:rPr>
          <w:rFonts w:ascii="Times New Roman" w:eastAsia="Times New Roman" w:hAnsi="Times New Roman"/>
          <w:color w:val="000000"/>
          <w:sz w:val="28"/>
          <w:szCs w:val="28"/>
          <w:lang w:eastAsia="ru-RU"/>
        </w:rPr>
        <w:t xml:space="preserve">. </w:t>
      </w:r>
      <w:r w:rsidRPr="00876A09">
        <w:rPr>
          <w:rFonts w:ascii="Times New Roman" w:eastAsia="Times New Roman" w:hAnsi="Times New Roman"/>
          <w:color w:val="000000"/>
          <w:sz w:val="28"/>
          <w:szCs w:val="28"/>
          <w:lang w:eastAsia="ru-RU"/>
        </w:rPr>
        <w:t xml:space="preserve"> </w:t>
      </w:r>
      <w:r w:rsidRPr="004E2608">
        <w:rPr>
          <w:rFonts w:ascii="Times New Roman" w:eastAsia="Times New Roman" w:hAnsi="Times New Roman"/>
          <w:color w:val="000000"/>
          <w:sz w:val="28"/>
          <w:szCs w:val="28"/>
          <w:lang w:eastAsia="ru-RU"/>
        </w:rPr>
        <w:t>В</w:t>
      </w:r>
      <w:r w:rsidRPr="00876A09">
        <w:rPr>
          <w:rFonts w:ascii="Times New Roman" w:eastAsia="Times New Roman" w:hAnsi="Times New Roman"/>
          <w:color w:val="000000"/>
          <w:sz w:val="28"/>
          <w:szCs w:val="28"/>
          <w:lang w:eastAsia="ru-RU"/>
        </w:rPr>
        <w:t>ыявление пробелов в действующем нормативном регулировании и механизме реализации конкретной финансовой операции</w:t>
      </w:r>
      <w:r w:rsidRPr="004E2608">
        <w:rPr>
          <w:rFonts w:ascii="Times New Roman" w:eastAsia="Times New Roman" w:hAnsi="Times New Roman"/>
          <w:color w:val="000000"/>
          <w:sz w:val="28"/>
          <w:szCs w:val="28"/>
          <w:lang w:eastAsia="ru-RU"/>
        </w:rPr>
        <w:t xml:space="preserve">. </w:t>
      </w:r>
    </w:p>
    <w:p w14:paraId="5C7ACF9A"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Ф</w:t>
      </w:r>
      <w:r w:rsidRPr="00876A09">
        <w:rPr>
          <w:rFonts w:ascii="Times New Roman" w:eastAsia="Times New Roman" w:hAnsi="Times New Roman"/>
          <w:color w:val="000000"/>
          <w:sz w:val="28"/>
          <w:szCs w:val="28"/>
          <w:lang w:eastAsia="ru-RU"/>
        </w:rPr>
        <w:t>инансовый механизм, необходимый для реализации преступного замысла</w:t>
      </w:r>
      <w:r w:rsidRPr="004E2608">
        <w:rPr>
          <w:rFonts w:ascii="Times New Roman" w:eastAsia="Times New Roman" w:hAnsi="Times New Roman"/>
          <w:color w:val="000000"/>
          <w:sz w:val="28"/>
          <w:szCs w:val="28"/>
          <w:lang w:eastAsia="ru-RU"/>
        </w:rPr>
        <w:t xml:space="preserve">. </w:t>
      </w:r>
      <w:r w:rsidRPr="00876A09">
        <w:rPr>
          <w:rFonts w:ascii="Times New Roman" w:eastAsia="Times New Roman" w:hAnsi="Times New Roman"/>
          <w:color w:val="000000"/>
          <w:sz w:val="28"/>
          <w:szCs w:val="28"/>
          <w:lang w:eastAsia="ru-RU"/>
        </w:rPr>
        <w:t xml:space="preserve"> </w:t>
      </w:r>
      <w:r w:rsidRPr="004E2608">
        <w:rPr>
          <w:rFonts w:ascii="Times New Roman" w:eastAsia="Times New Roman" w:hAnsi="Times New Roman"/>
          <w:color w:val="000000"/>
          <w:sz w:val="28"/>
          <w:szCs w:val="28"/>
          <w:lang w:eastAsia="ru-RU"/>
        </w:rPr>
        <w:t>С</w:t>
      </w:r>
      <w:r w:rsidRPr="00876A09">
        <w:rPr>
          <w:rFonts w:ascii="Times New Roman" w:eastAsia="Times New Roman" w:hAnsi="Times New Roman"/>
          <w:color w:val="000000"/>
          <w:sz w:val="28"/>
          <w:szCs w:val="28"/>
          <w:lang w:eastAsia="ru-RU"/>
        </w:rPr>
        <w:t>бор образцов бланков, печатей подписей или изготовление необходимых документов, отражающих аналогичные легальные финансовые операции</w:t>
      </w:r>
      <w:r w:rsidRPr="004E2608">
        <w:rPr>
          <w:rFonts w:ascii="Times New Roman" w:eastAsia="Times New Roman" w:hAnsi="Times New Roman"/>
          <w:color w:val="000000"/>
          <w:sz w:val="28"/>
          <w:szCs w:val="28"/>
          <w:lang w:eastAsia="ru-RU"/>
        </w:rPr>
        <w:t>.</w:t>
      </w:r>
    </w:p>
    <w:p w14:paraId="07BC0D21"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Ф</w:t>
      </w:r>
      <w:r w:rsidRPr="00876A09">
        <w:rPr>
          <w:rFonts w:ascii="Times New Roman" w:eastAsia="Times New Roman" w:hAnsi="Times New Roman"/>
          <w:color w:val="000000"/>
          <w:sz w:val="28"/>
          <w:szCs w:val="28"/>
          <w:lang w:eastAsia="ru-RU"/>
        </w:rPr>
        <w:t>инансовый механизм, необходимый для реализации преступного замысла</w:t>
      </w:r>
      <w:r w:rsidRPr="004E2608">
        <w:rPr>
          <w:rFonts w:ascii="Times New Roman" w:eastAsia="Times New Roman" w:hAnsi="Times New Roman"/>
          <w:color w:val="000000"/>
          <w:sz w:val="28"/>
          <w:szCs w:val="28"/>
          <w:lang w:eastAsia="ru-RU"/>
        </w:rPr>
        <w:t>. И</w:t>
      </w:r>
      <w:r w:rsidRPr="00876A09">
        <w:rPr>
          <w:rFonts w:ascii="Times New Roman" w:eastAsia="Times New Roman" w:hAnsi="Times New Roman"/>
          <w:color w:val="000000"/>
          <w:sz w:val="28"/>
          <w:szCs w:val="28"/>
          <w:lang w:eastAsia="ru-RU"/>
        </w:rPr>
        <w:t>зготовление или получение документов, отражающих будущую финансовую операцию</w:t>
      </w:r>
      <w:r w:rsidRPr="004E2608">
        <w:rPr>
          <w:rFonts w:ascii="Times New Roman" w:eastAsia="Times New Roman" w:hAnsi="Times New Roman"/>
          <w:color w:val="000000"/>
          <w:sz w:val="28"/>
          <w:szCs w:val="28"/>
          <w:lang w:eastAsia="ru-RU"/>
        </w:rPr>
        <w:t xml:space="preserve">. </w:t>
      </w:r>
    </w:p>
    <w:p w14:paraId="2CD9EF29" w14:textId="77777777"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Сокрытие последствий финансового преступления: ликвидация предприятий и финансовых учреждений, их фиктивное или преднамеренное банкротство, уничтожение документов, искажение бухгалтерской, статистической и иной отчетности, перевод на другие должности или увольнение лиц, которым было что-либо известно о ходе финансовой операции.</w:t>
      </w:r>
    </w:p>
    <w:p w14:paraId="2C311A90" w14:textId="45D92B72" w:rsidR="00EA794B" w:rsidRPr="004E2608"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 Выемка и изучение необходимых нормативных документов, регулирующих данный вид к</w:t>
      </w:r>
      <w:r w:rsidR="004E2608" w:rsidRPr="004E2608">
        <w:rPr>
          <w:rFonts w:ascii="Times New Roman" w:eastAsia="Times New Roman" w:hAnsi="Times New Roman"/>
          <w:color w:val="000000"/>
          <w:sz w:val="28"/>
          <w:szCs w:val="28"/>
          <w:lang w:eastAsia="ru-RU"/>
        </w:rPr>
        <w:t>редитно-финансовой деятельности.</w:t>
      </w:r>
    </w:p>
    <w:p w14:paraId="68E4E9A7" w14:textId="7A0323D4" w:rsidR="00EA794B" w:rsidRPr="00876A09"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Ос</w:t>
      </w:r>
      <w:r w:rsidRPr="00876A09">
        <w:rPr>
          <w:rFonts w:ascii="Times New Roman" w:eastAsia="Times New Roman" w:hAnsi="Times New Roman"/>
          <w:color w:val="000000"/>
          <w:sz w:val="28"/>
          <w:szCs w:val="28"/>
          <w:lang w:eastAsia="ru-RU"/>
        </w:rPr>
        <w:t>мотр и предварительное исследование поддельных пенных бумаг и других банковских документов, с помощью кото</w:t>
      </w:r>
      <w:r w:rsidR="004E2608" w:rsidRPr="004E2608">
        <w:rPr>
          <w:rFonts w:ascii="Times New Roman" w:eastAsia="Times New Roman" w:hAnsi="Times New Roman"/>
          <w:color w:val="000000"/>
          <w:sz w:val="28"/>
          <w:szCs w:val="28"/>
          <w:lang w:eastAsia="ru-RU"/>
        </w:rPr>
        <w:t>рых было совершено преступление.</w:t>
      </w:r>
    </w:p>
    <w:p w14:paraId="4C44027B" w14:textId="298224C8" w:rsidR="00EA794B" w:rsidRPr="00876A09"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Д</w:t>
      </w:r>
      <w:r w:rsidRPr="00876A09">
        <w:rPr>
          <w:rFonts w:ascii="Times New Roman" w:eastAsia="Times New Roman" w:hAnsi="Times New Roman"/>
          <w:color w:val="000000"/>
          <w:sz w:val="28"/>
          <w:szCs w:val="28"/>
          <w:lang w:eastAsia="ru-RU"/>
        </w:rPr>
        <w:t>опрос работников банка (руководителей и тех сотрудников, которые обнаружили поддельные документы или работали с ними при оформлении соотв</w:t>
      </w:r>
      <w:r w:rsidR="004E2608" w:rsidRPr="004E2608">
        <w:rPr>
          <w:rFonts w:ascii="Times New Roman" w:eastAsia="Times New Roman" w:hAnsi="Times New Roman"/>
          <w:color w:val="000000"/>
          <w:sz w:val="28"/>
          <w:szCs w:val="28"/>
          <w:lang w:eastAsia="ru-RU"/>
        </w:rPr>
        <w:t>етствующей банковской операции).</w:t>
      </w:r>
    </w:p>
    <w:p w14:paraId="3049D221" w14:textId="6475D76D" w:rsidR="00EA794B" w:rsidRPr="00876A09" w:rsidRDefault="00EA794B" w:rsidP="00521DFE">
      <w:pPr>
        <w:pStyle w:val="af0"/>
        <w:numPr>
          <w:ilvl w:val="0"/>
          <w:numId w:val="18"/>
        </w:numPr>
        <w:shd w:val="clear" w:color="auto" w:fill="FFFFFF"/>
        <w:spacing w:after="0" w:line="315" w:lineRule="atLeast"/>
        <w:rPr>
          <w:rFonts w:ascii="Times New Roman" w:eastAsia="Times New Roman" w:hAnsi="Times New Roman"/>
          <w:color w:val="000000"/>
          <w:sz w:val="28"/>
          <w:szCs w:val="28"/>
          <w:lang w:eastAsia="ru-RU"/>
        </w:rPr>
      </w:pPr>
      <w:r w:rsidRPr="004E2608">
        <w:rPr>
          <w:rFonts w:ascii="Times New Roman" w:eastAsia="Times New Roman" w:hAnsi="Times New Roman"/>
          <w:color w:val="000000"/>
          <w:sz w:val="28"/>
          <w:szCs w:val="28"/>
          <w:lang w:eastAsia="ru-RU"/>
        </w:rPr>
        <w:t>О</w:t>
      </w:r>
      <w:r w:rsidRPr="00876A09">
        <w:rPr>
          <w:rFonts w:ascii="Times New Roman" w:eastAsia="Times New Roman" w:hAnsi="Times New Roman"/>
          <w:color w:val="000000"/>
          <w:sz w:val="28"/>
          <w:szCs w:val="28"/>
          <w:lang w:eastAsia="ru-RU"/>
        </w:rPr>
        <w:t>быск у подозреваемых лиц с целью выявления и изъятия различных документов и иных объектов, име</w:t>
      </w:r>
      <w:r w:rsidR="004E2608" w:rsidRPr="004E2608">
        <w:rPr>
          <w:rFonts w:ascii="Times New Roman" w:eastAsia="Times New Roman" w:hAnsi="Times New Roman"/>
          <w:color w:val="000000"/>
          <w:sz w:val="28"/>
          <w:szCs w:val="28"/>
          <w:lang w:eastAsia="ru-RU"/>
        </w:rPr>
        <w:t>ющих значение для дела.</w:t>
      </w:r>
    </w:p>
    <w:p w14:paraId="32738FC5" w14:textId="77777777" w:rsidR="003B2046" w:rsidRPr="004E2608" w:rsidRDefault="003B2046" w:rsidP="00F82CD4">
      <w:pPr>
        <w:spacing w:after="0" w:line="240" w:lineRule="auto"/>
        <w:contextualSpacing/>
        <w:jc w:val="both"/>
        <w:rPr>
          <w:rFonts w:ascii="Times New Roman" w:eastAsia="Times New Roman" w:hAnsi="Times New Roman" w:cs="Times New Roman"/>
          <w:b/>
          <w:sz w:val="28"/>
          <w:szCs w:val="28"/>
          <w:lang w:eastAsia="ru-RU"/>
        </w:rPr>
      </w:pPr>
    </w:p>
    <w:p w14:paraId="18A230B4" w14:textId="77777777" w:rsidR="00AB13BA" w:rsidRPr="004A7E57" w:rsidRDefault="00AB13BA" w:rsidP="00F82CD4">
      <w:pPr>
        <w:spacing w:after="0" w:line="240" w:lineRule="auto"/>
        <w:jc w:val="both"/>
        <w:rPr>
          <w:rFonts w:ascii="Times New Roman" w:eastAsia="Times New Roman" w:hAnsi="Times New Roman" w:cs="Times New Roman"/>
          <w:sz w:val="28"/>
          <w:szCs w:val="28"/>
          <w:lang w:eastAsia="ru-RU"/>
        </w:rPr>
      </w:pPr>
    </w:p>
    <w:p w14:paraId="21332436" w14:textId="77777777" w:rsidR="00923A8E" w:rsidRPr="004A7E57" w:rsidRDefault="00923A8E" w:rsidP="00F82CD4">
      <w:pPr>
        <w:pStyle w:val="1"/>
        <w:spacing w:before="0"/>
        <w:ind w:firstLine="0"/>
        <w:jc w:val="center"/>
        <w:rPr>
          <w:rFonts w:ascii="Times New Roman" w:hAnsi="Times New Roman"/>
          <w:color w:val="auto"/>
        </w:rPr>
      </w:pPr>
      <w:bookmarkStart w:id="39" w:name="_Toc105049469"/>
      <w:r w:rsidRPr="004A7E57">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4A7E57" w:rsidRDefault="00923A8E" w:rsidP="00F82CD4">
      <w:pPr>
        <w:keepNext/>
        <w:keepLines/>
        <w:spacing w:after="0" w:line="240" w:lineRule="auto"/>
        <w:jc w:val="center"/>
        <w:rPr>
          <w:rFonts w:ascii="Times New Roman" w:eastAsia="Times New Roman" w:hAnsi="Times New Roman" w:cs="Times New Roman"/>
          <w:b/>
          <w:bCs/>
          <w:sz w:val="28"/>
          <w:szCs w:val="28"/>
        </w:rPr>
      </w:pPr>
      <w:bookmarkStart w:id="40" w:name="_Toc423080111"/>
      <w:bookmarkStart w:id="41" w:name="_Toc506804995"/>
      <w:r w:rsidRPr="004A7E57">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4A7E57" w:rsidRDefault="00A24631" w:rsidP="00F82CD4">
      <w:pPr>
        <w:spacing w:after="0" w:line="240" w:lineRule="auto"/>
        <w:rPr>
          <w:sz w:val="28"/>
          <w:szCs w:val="28"/>
        </w:rPr>
      </w:pPr>
    </w:p>
    <w:p w14:paraId="60EAEFCE" w14:textId="77777777" w:rsidR="00923A8E" w:rsidRDefault="00923A8E" w:rsidP="00F82CD4">
      <w:pPr>
        <w:spacing w:after="0" w:line="240" w:lineRule="auto"/>
        <w:ind w:firstLine="709"/>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561988E4" w14:textId="77777777" w:rsidR="009C3A07" w:rsidRPr="004A7E57" w:rsidRDefault="009C3A07" w:rsidP="00F82CD4">
      <w:pPr>
        <w:spacing w:after="0" w:line="240" w:lineRule="auto"/>
        <w:ind w:firstLine="709"/>
        <w:jc w:val="both"/>
        <w:rPr>
          <w:rFonts w:ascii="Times New Roman" w:eastAsia="Times New Roman" w:hAnsi="Times New Roman" w:cs="Times New Roman"/>
          <w:sz w:val="28"/>
          <w:szCs w:val="28"/>
          <w:lang w:eastAsia="ru-RU"/>
        </w:rPr>
      </w:pPr>
    </w:p>
    <w:p w14:paraId="2FFEA41A" w14:textId="5D012E77" w:rsidR="00C0065B" w:rsidRPr="004A7E57" w:rsidRDefault="00C0065B" w:rsidP="00F82CD4">
      <w:pPr>
        <w:keepNext/>
        <w:keepLines/>
        <w:spacing w:after="0" w:line="240" w:lineRule="auto"/>
        <w:jc w:val="center"/>
        <w:rPr>
          <w:rFonts w:ascii="Times New Roman" w:eastAsia="Times New Roman" w:hAnsi="Times New Roman" w:cs="Times New Roman"/>
          <w:b/>
          <w:bCs/>
          <w:sz w:val="28"/>
          <w:szCs w:val="28"/>
        </w:rPr>
      </w:pPr>
      <w:bookmarkStart w:id="45" w:name="_Toc517734279"/>
      <w:r w:rsidRPr="004A7E57">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7EFDD645" w14:textId="71CBDD59" w:rsidR="00C0075E" w:rsidRDefault="00BE656C"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r w:rsidR="00B27E8A">
        <w:rPr>
          <w:rFonts w:ascii="Times New Roman" w:eastAsia="Times New Roman" w:hAnsi="Times New Roman" w:cs="Times New Roman"/>
          <w:sz w:val="28"/>
          <w:szCs w:val="28"/>
          <w:lang w:eastAsia="ru-RU"/>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2693"/>
        <w:gridCol w:w="3402"/>
      </w:tblGrid>
      <w:tr w:rsidR="00BA0D49" w:rsidRPr="00CF7674" w14:paraId="024F37AC" w14:textId="54C3E64D" w:rsidTr="00BA0D49">
        <w:tc>
          <w:tcPr>
            <w:tcW w:w="1838" w:type="dxa"/>
            <w:shd w:val="clear" w:color="auto" w:fill="auto"/>
          </w:tcPr>
          <w:p w14:paraId="2627B243" w14:textId="77777777" w:rsidR="00BA0D49" w:rsidRPr="00CF7674" w:rsidRDefault="00BA0D49" w:rsidP="00BE656C">
            <w:pPr>
              <w:spacing w:after="0" w:line="240" w:lineRule="auto"/>
              <w:jc w:val="both"/>
              <w:rPr>
                <w:rFonts w:ascii="Times New Roman" w:eastAsia="Times New Roman" w:hAnsi="Times New Roman" w:cs="Times New Roman"/>
                <w:sz w:val="24"/>
                <w:szCs w:val="24"/>
                <w:lang w:eastAsia="ru-RU"/>
              </w:rPr>
            </w:pPr>
            <w:r w:rsidRPr="00CF7674">
              <w:rPr>
                <w:rFonts w:ascii="Times New Roman" w:eastAsia="Times New Roman" w:hAnsi="Times New Roman" w:cs="Times New Roman"/>
                <w:sz w:val="24"/>
                <w:szCs w:val="24"/>
                <w:lang w:eastAsia="ru-RU"/>
              </w:rPr>
              <w:t>Наименование компетенции</w:t>
            </w:r>
          </w:p>
        </w:tc>
        <w:tc>
          <w:tcPr>
            <w:tcW w:w="1701" w:type="dxa"/>
          </w:tcPr>
          <w:p w14:paraId="5BEE7BE5" w14:textId="77777777" w:rsidR="00BA0D49" w:rsidRPr="00CF7674" w:rsidRDefault="00BA0D49" w:rsidP="00BE656C">
            <w:pPr>
              <w:spacing w:after="0" w:line="240" w:lineRule="auto"/>
              <w:jc w:val="both"/>
              <w:rPr>
                <w:rFonts w:ascii="Times New Roman" w:eastAsia="Times New Roman" w:hAnsi="Times New Roman" w:cs="Times New Roman"/>
                <w:sz w:val="24"/>
                <w:szCs w:val="24"/>
                <w:lang w:eastAsia="ru-RU"/>
              </w:rPr>
            </w:pPr>
            <w:r w:rsidRPr="00CF7674">
              <w:rPr>
                <w:rFonts w:ascii="Times New Roman" w:eastAsia="Times New Roman" w:hAnsi="Times New Roman" w:cs="Times New Roman"/>
                <w:sz w:val="24"/>
                <w:szCs w:val="24"/>
                <w:lang w:eastAsia="ru-RU"/>
              </w:rPr>
              <w:t>Индикаторы достижения компетенции</w:t>
            </w:r>
          </w:p>
        </w:tc>
        <w:tc>
          <w:tcPr>
            <w:tcW w:w="2693" w:type="dxa"/>
            <w:shd w:val="clear" w:color="auto" w:fill="auto"/>
          </w:tcPr>
          <w:p w14:paraId="6713EBF0" w14:textId="77777777" w:rsidR="00BA0D49" w:rsidRPr="00CF7674" w:rsidRDefault="00BA0D49" w:rsidP="00BE656C">
            <w:pPr>
              <w:spacing w:after="0" w:line="240" w:lineRule="auto"/>
              <w:jc w:val="both"/>
              <w:rPr>
                <w:rFonts w:ascii="Times New Roman" w:eastAsia="Times New Roman" w:hAnsi="Times New Roman" w:cs="Times New Roman"/>
                <w:sz w:val="24"/>
                <w:szCs w:val="24"/>
                <w:lang w:eastAsia="ru-RU"/>
              </w:rPr>
            </w:pPr>
            <w:r w:rsidRPr="00CF7674">
              <w:rPr>
                <w:rFonts w:ascii="Times New Roman" w:eastAsia="Times New Roman"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c>
          <w:tcPr>
            <w:tcW w:w="3402" w:type="dxa"/>
          </w:tcPr>
          <w:p w14:paraId="7A66F734" w14:textId="4B61AEBE" w:rsidR="00BA0D49" w:rsidRPr="00CF7674" w:rsidRDefault="00BE656C" w:rsidP="00BE656C">
            <w:pPr>
              <w:spacing w:after="0" w:line="240" w:lineRule="auto"/>
              <w:jc w:val="both"/>
              <w:rPr>
                <w:rFonts w:ascii="Times New Roman" w:eastAsia="Times New Roman" w:hAnsi="Times New Roman" w:cs="Times New Roman"/>
                <w:sz w:val="24"/>
                <w:szCs w:val="24"/>
                <w:lang w:eastAsia="ru-RU"/>
              </w:rPr>
            </w:pPr>
            <w:r w:rsidRPr="00CF7674">
              <w:rPr>
                <w:rFonts w:ascii="Times New Roman" w:eastAsia="Times New Roman" w:hAnsi="Times New Roman" w:cs="Times New Roman"/>
                <w:sz w:val="24"/>
                <w:szCs w:val="24"/>
                <w:lang w:eastAsia="ru-RU"/>
              </w:rPr>
              <w:t>Типовые контрольные задания</w:t>
            </w:r>
          </w:p>
        </w:tc>
      </w:tr>
      <w:tr w:rsidR="00BA0D49" w:rsidRPr="00CF7674" w14:paraId="77E2736A" w14:textId="5B2680EC" w:rsidTr="00BA0D49">
        <w:trPr>
          <w:trHeight w:val="106"/>
        </w:trPr>
        <w:tc>
          <w:tcPr>
            <w:tcW w:w="1838" w:type="dxa"/>
            <w:vMerge w:val="restart"/>
            <w:shd w:val="clear" w:color="auto" w:fill="auto"/>
          </w:tcPr>
          <w:p w14:paraId="04BD9E39" w14:textId="40825DAE" w:rsidR="00BA0D49" w:rsidRPr="00CF7674" w:rsidRDefault="00BA0D49" w:rsidP="00ED5FDF">
            <w:pPr>
              <w:spacing w:after="0" w:line="240" w:lineRule="auto"/>
              <w:jc w:val="both"/>
              <w:rPr>
                <w:rStyle w:val="FontStyle16"/>
              </w:rPr>
            </w:pPr>
            <w:r w:rsidRPr="00CF7674">
              <w:rPr>
                <w:rFonts w:ascii="Times New Roman" w:eastAsia="Times New Roman" w:hAnsi="Times New Roman" w:cs="Times New Roman"/>
                <w:b/>
                <w:sz w:val="24"/>
                <w:szCs w:val="24"/>
                <w:lang w:eastAsia="ru-RU"/>
              </w:rPr>
              <w:t>ДКН-1</w:t>
            </w:r>
            <w:r w:rsidRPr="00CF7674">
              <w:rPr>
                <w:rFonts w:ascii="Times New Roman" w:eastAsia="Times New Roman" w:hAnsi="Times New Roman" w:cs="Times New Roman"/>
                <w:sz w:val="24"/>
                <w:szCs w:val="24"/>
                <w:lang w:eastAsia="ru-RU"/>
              </w:rPr>
              <w:t xml:space="preserve"> </w:t>
            </w:r>
            <w:r w:rsidRPr="00CF7674">
              <w:rPr>
                <w:rStyle w:val="FontStyle16"/>
              </w:rPr>
              <w:t xml:space="preserve">Способность выявлять сомнительные операции и операции, подлежащие обязательному контролю в качестве основного элемента ПОД/ФТ </w:t>
            </w:r>
          </w:p>
          <w:p w14:paraId="796BAF6B" w14:textId="77777777" w:rsidR="00BA0D49" w:rsidRPr="00CF7674" w:rsidRDefault="00BA0D49" w:rsidP="00ED5FDF">
            <w:pPr>
              <w:spacing w:after="0" w:line="240" w:lineRule="auto"/>
              <w:jc w:val="both"/>
              <w:rPr>
                <w:rFonts w:ascii="Times New Roman" w:eastAsia="Times New Roman" w:hAnsi="Times New Roman" w:cs="Times New Roman"/>
                <w:sz w:val="24"/>
                <w:szCs w:val="24"/>
                <w:lang w:eastAsia="ru-RU"/>
              </w:rPr>
            </w:pPr>
          </w:p>
        </w:tc>
        <w:tc>
          <w:tcPr>
            <w:tcW w:w="1701" w:type="dxa"/>
          </w:tcPr>
          <w:p w14:paraId="33359D59" w14:textId="77777777" w:rsidR="00BA0D49" w:rsidRPr="00CF7674" w:rsidRDefault="00BA0D49" w:rsidP="00ED5FDF">
            <w:pPr>
              <w:spacing w:after="0" w:line="240" w:lineRule="auto"/>
              <w:jc w:val="both"/>
              <w:rPr>
                <w:rFonts w:ascii="Times New Roman" w:eastAsia="Calibri" w:hAnsi="Times New Roman" w:cs="Times New Roman"/>
                <w:sz w:val="24"/>
                <w:szCs w:val="24"/>
              </w:rPr>
            </w:pPr>
            <w:r w:rsidRPr="00CF7674">
              <w:rPr>
                <w:rStyle w:val="FontStyle16"/>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2693" w:type="dxa"/>
            <w:shd w:val="clear" w:color="auto" w:fill="auto"/>
          </w:tcPr>
          <w:p w14:paraId="2AE23461" w14:textId="77777777" w:rsidR="00BA0D49" w:rsidRPr="00CF7674" w:rsidRDefault="00BA0D49" w:rsidP="00ED5FDF">
            <w:pPr>
              <w:spacing w:after="0" w:line="240" w:lineRule="auto"/>
              <w:jc w:val="both"/>
              <w:rPr>
                <w:rFonts w:ascii="Times New Roman" w:hAnsi="Times New Roman" w:cs="Times New Roman"/>
                <w:sz w:val="24"/>
                <w:szCs w:val="24"/>
              </w:rPr>
            </w:pPr>
            <w:r w:rsidRPr="00CF7674">
              <w:rPr>
                <w:rFonts w:ascii="Times New Roman" w:eastAsia="Calibri" w:hAnsi="Times New Roman" w:cs="Times New Roman"/>
                <w:b/>
                <w:sz w:val="24"/>
                <w:szCs w:val="24"/>
              </w:rPr>
              <w:t>Знание</w:t>
            </w:r>
            <w:r w:rsidRPr="00CF7674">
              <w:rPr>
                <w:rFonts w:ascii="Times New Roman" w:hAnsi="Times New Roman" w:cs="Times New Roman"/>
                <w:color w:val="000000"/>
                <w:sz w:val="24"/>
                <w:szCs w:val="24"/>
              </w:rPr>
              <w:t>: и</w:t>
            </w:r>
            <w:r w:rsidRPr="00CF7674">
              <w:rPr>
                <w:rFonts w:ascii="Times New Roman" w:hAnsi="Times New Roman" w:cs="Times New Roman"/>
                <w:sz w:val="24"/>
                <w:szCs w:val="24"/>
              </w:rPr>
              <w:t>сточников права в сфере ПОД/ФР и противодействия экономическим преступлениям, международные стандарты ПОД/ФТ.</w:t>
            </w:r>
          </w:p>
          <w:p w14:paraId="3EFFAE22"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4ECCF5B5"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3C22439D"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63ADCF90"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7985A045"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26E34691"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6952E3E6"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0F0B3D76"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2FAECF63"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58CDB654"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693AFA11"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51644FF7"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2FB1B2C7"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6B1C77FC"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61A14742"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1A9BE479"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0010CC60"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221391FD"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383ADDEE"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2E68CFF1"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4998CAD8"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2D0396D6"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390BB6E4"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48E03FA4"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4BEFE0D5"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7372466C" w14:textId="77777777" w:rsidR="00EC03ED" w:rsidRPr="00EC03ED" w:rsidRDefault="00EC03ED" w:rsidP="00521DFE">
            <w:pPr>
              <w:pStyle w:val="af0"/>
              <w:numPr>
                <w:ilvl w:val="0"/>
                <w:numId w:val="6"/>
              </w:numPr>
              <w:spacing w:after="0"/>
              <w:ind w:left="0"/>
              <w:jc w:val="both"/>
              <w:rPr>
                <w:rFonts w:ascii="Times New Roman" w:hAnsi="Times New Roman"/>
                <w:color w:val="000000"/>
                <w:sz w:val="24"/>
                <w:szCs w:val="24"/>
              </w:rPr>
            </w:pPr>
          </w:p>
          <w:p w14:paraId="430026EF" w14:textId="544EF0A2" w:rsidR="00BA0D49" w:rsidRPr="00CF7674" w:rsidRDefault="00BA0D49" w:rsidP="00521DFE">
            <w:pPr>
              <w:pStyle w:val="af0"/>
              <w:numPr>
                <w:ilvl w:val="0"/>
                <w:numId w:val="6"/>
              </w:numPr>
              <w:spacing w:after="0"/>
              <w:ind w:left="0"/>
              <w:jc w:val="both"/>
              <w:rPr>
                <w:rFonts w:ascii="Times New Roman" w:hAnsi="Times New Roman"/>
                <w:color w:val="000000"/>
                <w:sz w:val="24"/>
                <w:szCs w:val="24"/>
              </w:rPr>
            </w:pPr>
            <w:r w:rsidRPr="00CF7674">
              <w:rPr>
                <w:rFonts w:ascii="Times New Roman" w:hAnsi="Times New Roman"/>
                <w:b/>
                <w:color w:val="000000"/>
                <w:sz w:val="24"/>
                <w:szCs w:val="24"/>
              </w:rPr>
              <w:t>Умение</w:t>
            </w:r>
            <w:r w:rsidRPr="00CF7674">
              <w:rPr>
                <w:rFonts w:ascii="Times New Roman" w:hAnsi="Times New Roman"/>
                <w:color w:val="000000"/>
                <w:sz w:val="24"/>
                <w:szCs w:val="24"/>
              </w:rPr>
              <w:t>: о</w:t>
            </w:r>
            <w:r w:rsidRPr="00CF7674">
              <w:rPr>
                <w:rFonts w:ascii="Times New Roman" w:hAnsi="Times New Roman"/>
                <w:sz w:val="24"/>
                <w:szCs w:val="24"/>
              </w:rPr>
              <w:t xml:space="preserve">существлять разработку правил внутреннего контроля и программы его осуществления в соответствии с </w:t>
            </w:r>
            <w:r w:rsidRPr="00CF7674">
              <w:rPr>
                <w:rFonts w:ascii="Times New Roman" w:hAnsi="Times New Roman"/>
                <w:color w:val="000000"/>
                <w:sz w:val="24"/>
                <w:szCs w:val="24"/>
              </w:rPr>
              <w:t>п</w:t>
            </w:r>
            <w:r w:rsidRPr="00CF7674">
              <w:rPr>
                <w:rFonts w:ascii="Times New Roman" w:hAnsi="Times New Roman"/>
                <w:sz w:val="24"/>
                <w:szCs w:val="24"/>
              </w:rPr>
              <w:t>равилами надлежащей проверки клиентов, документального фиксирования и хранения информации.</w:t>
            </w:r>
          </w:p>
        </w:tc>
        <w:tc>
          <w:tcPr>
            <w:tcW w:w="3402" w:type="dxa"/>
          </w:tcPr>
          <w:p w14:paraId="5AA4FA5E" w14:textId="18242E8D" w:rsidR="004E18A5" w:rsidRPr="003B14CD" w:rsidRDefault="004E2608" w:rsidP="00ED5FDF">
            <w:pPr>
              <w:spacing w:after="0" w:line="240" w:lineRule="auto"/>
              <w:jc w:val="both"/>
              <w:rPr>
                <w:rFonts w:ascii="Times New Roman" w:hAnsi="Times New Roman" w:cs="Times New Roman"/>
                <w:b/>
                <w:color w:val="000000" w:themeColor="text1"/>
                <w:sz w:val="24"/>
                <w:szCs w:val="24"/>
                <w:shd w:val="clear" w:color="auto" w:fill="FFFFFF"/>
              </w:rPr>
            </w:pPr>
            <w:r w:rsidRPr="003B14CD">
              <w:rPr>
                <w:rFonts w:ascii="Times New Roman" w:hAnsi="Times New Roman" w:cs="Times New Roman"/>
                <w:b/>
                <w:color w:val="000000" w:themeColor="text1"/>
                <w:sz w:val="24"/>
                <w:szCs w:val="24"/>
                <w:shd w:val="clear" w:color="auto" w:fill="FFFFFF"/>
              </w:rPr>
              <w:lastRenderedPageBreak/>
              <w:t xml:space="preserve">Вопросы: </w:t>
            </w:r>
          </w:p>
          <w:p w14:paraId="3F1A9364" w14:textId="2F67C082" w:rsidR="004E2608" w:rsidRPr="00BB24D6" w:rsidRDefault="00BB24D6" w:rsidP="00521DFE">
            <w:pPr>
              <w:pStyle w:val="af0"/>
              <w:numPr>
                <w:ilvl w:val="0"/>
                <w:numId w:val="20"/>
              </w:numPr>
              <w:spacing w:after="0" w:line="240" w:lineRule="auto"/>
              <w:jc w:val="both"/>
              <w:rPr>
                <w:rFonts w:ascii="Times New Roman" w:hAnsi="Times New Roman"/>
                <w:color w:val="000000" w:themeColor="text1"/>
                <w:sz w:val="24"/>
                <w:szCs w:val="24"/>
              </w:rPr>
            </w:pPr>
            <w:r w:rsidRPr="00BB24D6">
              <w:rPr>
                <w:rFonts w:ascii="Times New Roman" w:hAnsi="Times New Roman"/>
                <w:color w:val="000000" w:themeColor="text1"/>
                <w:sz w:val="24"/>
                <w:szCs w:val="24"/>
              </w:rPr>
              <w:t>С</w:t>
            </w:r>
            <w:r w:rsidR="004E2608" w:rsidRPr="00BB24D6">
              <w:rPr>
                <w:rFonts w:ascii="Times New Roman" w:hAnsi="Times New Roman"/>
                <w:color w:val="000000" w:themeColor="text1"/>
                <w:sz w:val="24"/>
                <w:szCs w:val="24"/>
              </w:rPr>
              <w:t>ущности, понятии и содержании методики расследования указанных преступлений.</w:t>
            </w:r>
          </w:p>
          <w:p w14:paraId="3A50FBD1" w14:textId="0DFA06D5" w:rsidR="00BB24D6" w:rsidRDefault="00BB24D6" w:rsidP="00521DFE">
            <w:pPr>
              <w:pStyle w:val="af0"/>
              <w:numPr>
                <w:ilvl w:val="0"/>
                <w:numId w:val="20"/>
              </w:numPr>
              <w:spacing w:after="0" w:line="240" w:lineRule="auto"/>
              <w:jc w:val="both"/>
              <w:rPr>
                <w:rFonts w:ascii="Times New Roman" w:hAnsi="Times New Roman"/>
                <w:color w:val="000000" w:themeColor="text1"/>
                <w:sz w:val="24"/>
                <w:szCs w:val="24"/>
              </w:rPr>
            </w:pPr>
            <w:r w:rsidRPr="00BB24D6">
              <w:rPr>
                <w:rFonts w:ascii="Times New Roman" w:hAnsi="Times New Roman"/>
                <w:color w:val="000000" w:themeColor="text1"/>
                <w:sz w:val="24"/>
                <w:szCs w:val="24"/>
              </w:rPr>
              <w:t>Субъекты рассматриваемых преступлений</w:t>
            </w:r>
            <w:r>
              <w:rPr>
                <w:rFonts w:ascii="Times New Roman" w:hAnsi="Times New Roman"/>
                <w:color w:val="000000" w:themeColor="text1"/>
                <w:sz w:val="24"/>
                <w:szCs w:val="24"/>
              </w:rPr>
              <w:t xml:space="preserve">: </w:t>
            </w:r>
            <w:r w:rsidRPr="00BB24D6">
              <w:rPr>
                <w:rFonts w:ascii="Times New Roman" w:hAnsi="Times New Roman"/>
                <w:color w:val="000000" w:themeColor="text1"/>
                <w:sz w:val="24"/>
                <w:szCs w:val="24"/>
              </w:rPr>
              <w:t>работники управленческих, производственных, коммерческих и иных структур, реализующие свои функции в сфере экономики (прежде всего - это должностные и материально-ответственные лица)</w:t>
            </w:r>
            <w:r>
              <w:rPr>
                <w:rFonts w:ascii="Times New Roman" w:hAnsi="Times New Roman"/>
                <w:color w:val="000000" w:themeColor="text1"/>
                <w:sz w:val="24"/>
                <w:szCs w:val="24"/>
              </w:rPr>
              <w:t>.</w:t>
            </w:r>
          </w:p>
          <w:p w14:paraId="4BE4C1C4" w14:textId="4E490004" w:rsidR="00BB24D6" w:rsidRPr="00BB24D6" w:rsidRDefault="00BB24D6" w:rsidP="00521DFE">
            <w:pPr>
              <w:pStyle w:val="af0"/>
              <w:numPr>
                <w:ilvl w:val="0"/>
                <w:numId w:val="20"/>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Ф</w:t>
            </w:r>
            <w:r w:rsidRPr="00BB24D6">
              <w:rPr>
                <w:rFonts w:ascii="Times New Roman" w:hAnsi="Times New Roman"/>
                <w:color w:val="000000" w:themeColor="text1"/>
                <w:sz w:val="24"/>
                <w:szCs w:val="24"/>
              </w:rPr>
              <w:t xml:space="preserve">инансовая, оперативная, техническая, технологическая и иная документация предприятий, организаций, учреждений, а также предприятий, состоящих с ними в договорных отношениях, документы их вышестоящих организаций, государственных и общественных органов, выполняющих контрольно-надзорные функции на </w:t>
            </w:r>
            <w:r w:rsidRPr="00BB24D6">
              <w:rPr>
                <w:rFonts w:ascii="Times New Roman" w:hAnsi="Times New Roman"/>
                <w:color w:val="000000" w:themeColor="text1"/>
                <w:sz w:val="24"/>
                <w:szCs w:val="24"/>
              </w:rPr>
              <w:lastRenderedPageBreak/>
              <w:t>предприятиях, в организациях, учреждениях</w:t>
            </w:r>
            <w:r>
              <w:rPr>
                <w:rFonts w:ascii="Times New Roman" w:hAnsi="Times New Roman"/>
                <w:color w:val="000000" w:themeColor="text1"/>
                <w:sz w:val="24"/>
                <w:szCs w:val="24"/>
              </w:rPr>
              <w:t>.</w:t>
            </w:r>
          </w:p>
          <w:p w14:paraId="7F3D6E50" w14:textId="77777777" w:rsidR="004E2608" w:rsidRPr="00BB24D6" w:rsidRDefault="004E2608" w:rsidP="00ED5FDF">
            <w:pPr>
              <w:spacing w:after="0" w:line="240" w:lineRule="auto"/>
              <w:jc w:val="both"/>
              <w:rPr>
                <w:rFonts w:ascii="Times New Roman" w:hAnsi="Times New Roman" w:cs="Times New Roman"/>
                <w:color w:val="000000" w:themeColor="text1"/>
                <w:sz w:val="24"/>
                <w:szCs w:val="24"/>
                <w:shd w:val="clear" w:color="auto" w:fill="FFFFFF"/>
              </w:rPr>
            </w:pPr>
          </w:p>
          <w:p w14:paraId="07FB7B8F" w14:textId="77777777" w:rsidR="00BA0D49" w:rsidRPr="00BB24D6" w:rsidRDefault="004E18A5" w:rsidP="004E18A5">
            <w:pPr>
              <w:spacing w:after="0" w:line="240" w:lineRule="auto"/>
              <w:jc w:val="both"/>
              <w:rPr>
                <w:rFonts w:ascii="Times New Roman" w:hAnsi="Times New Roman" w:cs="Times New Roman"/>
                <w:color w:val="000000" w:themeColor="text1"/>
                <w:sz w:val="24"/>
                <w:szCs w:val="24"/>
                <w:shd w:val="clear" w:color="auto" w:fill="FFFFFF"/>
              </w:rPr>
            </w:pPr>
            <w:r w:rsidRPr="00BB24D6">
              <w:rPr>
                <w:rFonts w:ascii="Times New Roman" w:hAnsi="Times New Roman" w:cs="Times New Roman"/>
                <w:b/>
                <w:color w:val="000000" w:themeColor="text1"/>
                <w:sz w:val="24"/>
                <w:szCs w:val="24"/>
                <w:shd w:val="clear" w:color="auto" w:fill="FFFFFF"/>
              </w:rPr>
              <w:t>Ситуация</w:t>
            </w:r>
            <w:r w:rsidRPr="00BB24D6">
              <w:rPr>
                <w:rFonts w:ascii="Times New Roman" w:hAnsi="Times New Roman" w:cs="Times New Roman"/>
                <w:color w:val="000000" w:themeColor="text1"/>
                <w:sz w:val="24"/>
                <w:szCs w:val="24"/>
                <w:shd w:val="clear" w:color="auto" w:fill="FFFFFF"/>
              </w:rPr>
              <w:t>: один из клиентских менеджеров компании осуществил несанкционированный безналичный перевод денежной суммы в размере 5 миллионов рублей на счет аффилированной ему сторонней организации и исчез. Руководство компании привлекает специалистов по проведению финансовых расследований (</w:t>
            </w:r>
            <w:proofErr w:type="spellStart"/>
            <w:r w:rsidRPr="00BB24D6">
              <w:rPr>
                <w:rFonts w:ascii="Times New Roman" w:hAnsi="Times New Roman" w:cs="Times New Roman"/>
                <w:b/>
                <w:bCs/>
                <w:color w:val="000000" w:themeColor="text1"/>
                <w:sz w:val="24"/>
                <w:szCs w:val="24"/>
                <w:shd w:val="clear" w:color="auto" w:fill="FFFFFF"/>
              </w:rPr>
              <w:t>форензик</w:t>
            </w:r>
            <w:proofErr w:type="spellEnd"/>
            <w:r w:rsidRPr="00BB24D6">
              <w:rPr>
                <w:rFonts w:ascii="Times New Roman" w:hAnsi="Times New Roman" w:cs="Times New Roman"/>
                <w:color w:val="000000" w:themeColor="text1"/>
                <w:sz w:val="24"/>
                <w:szCs w:val="24"/>
                <w:shd w:val="clear" w:color="auto" w:fill="FFFFFF"/>
              </w:rPr>
              <w:t>) с целью поиска возможности возврата указанной суммы и дальнейшего содействия в судебном разбирательстве.</w:t>
            </w:r>
          </w:p>
          <w:p w14:paraId="3F104B2F" w14:textId="77777777" w:rsidR="004E18A5" w:rsidRPr="00BB24D6" w:rsidRDefault="004E18A5" w:rsidP="004E18A5">
            <w:pPr>
              <w:spacing w:after="0" w:line="240" w:lineRule="auto"/>
              <w:jc w:val="both"/>
              <w:rPr>
                <w:rFonts w:ascii="Times New Roman" w:hAnsi="Times New Roman" w:cs="Times New Roman"/>
                <w:color w:val="000000" w:themeColor="text1"/>
                <w:sz w:val="24"/>
                <w:szCs w:val="24"/>
                <w:shd w:val="clear" w:color="auto" w:fill="FFFFFF"/>
              </w:rPr>
            </w:pPr>
            <w:r w:rsidRPr="00BB24D6">
              <w:rPr>
                <w:rFonts w:ascii="Times New Roman" w:hAnsi="Times New Roman" w:cs="Times New Roman"/>
                <w:b/>
                <w:color w:val="000000" w:themeColor="text1"/>
                <w:sz w:val="24"/>
                <w:szCs w:val="24"/>
                <w:shd w:val="clear" w:color="auto" w:fill="FFFFFF"/>
              </w:rPr>
              <w:t>Задание</w:t>
            </w:r>
            <w:r w:rsidRPr="00BB24D6">
              <w:rPr>
                <w:rFonts w:ascii="Times New Roman" w:hAnsi="Times New Roman" w:cs="Times New Roman"/>
                <w:color w:val="000000" w:themeColor="text1"/>
                <w:sz w:val="24"/>
                <w:szCs w:val="24"/>
                <w:shd w:val="clear" w:color="auto" w:fill="FFFFFF"/>
              </w:rPr>
              <w:t xml:space="preserve">: </w:t>
            </w:r>
            <w:r w:rsidR="000F19F0" w:rsidRPr="00BB24D6">
              <w:rPr>
                <w:rFonts w:ascii="Times New Roman" w:hAnsi="Times New Roman" w:cs="Times New Roman"/>
                <w:color w:val="000000" w:themeColor="text1"/>
                <w:sz w:val="24"/>
                <w:szCs w:val="24"/>
                <w:shd w:val="clear" w:color="auto" w:fill="FFFFFF"/>
              </w:rPr>
              <w:t>1) действия в рамках внутреннего расследования.</w:t>
            </w:r>
          </w:p>
          <w:p w14:paraId="6F2CC176" w14:textId="414E9D38" w:rsidR="000F19F0" w:rsidRPr="00BB24D6" w:rsidRDefault="000F19F0" w:rsidP="000F19F0">
            <w:pPr>
              <w:spacing w:after="0" w:line="240" w:lineRule="auto"/>
              <w:jc w:val="both"/>
              <w:rPr>
                <w:rFonts w:ascii="Times New Roman" w:eastAsia="Calibri" w:hAnsi="Times New Roman" w:cs="Times New Roman"/>
                <w:b/>
                <w:color w:val="000000" w:themeColor="text1"/>
                <w:sz w:val="24"/>
                <w:szCs w:val="24"/>
              </w:rPr>
            </w:pPr>
            <w:r w:rsidRPr="00BB24D6">
              <w:rPr>
                <w:rFonts w:ascii="Times New Roman" w:hAnsi="Times New Roman" w:cs="Times New Roman"/>
                <w:color w:val="000000" w:themeColor="text1"/>
                <w:sz w:val="24"/>
                <w:szCs w:val="24"/>
                <w:shd w:val="clear" w:color="auto" w:fill="FFFFFF"/>
              </w:rPr>
              <w:t>2) содействие сотрудников случаях обращения в следственные органы.</w:t>
            </w:r>
          </w:p>
        </w:tc>
      </w:tr>
      <w:tr w:rsidR="00BA0D49" w:rsidRPr="00CF7674" w14:paraId="1B7740BD" w14:textId="2306C301" w:rsidTr="00BA0D49">
        <w:trPr>
          <w:trHeight w:val="106"/>
        </w:trPr>
        <w:tc>
          <w:tcPr>
            <w:tcW w:w="1838" w:type="dxa"/>
            <w:vMerge/>
            <w:shd w:val="clear" w:color="auto" w:fill="auto"/>
          </w:tcPr>
          <w:p w14:paraId="5B4FD801" w14:textId="77777777" w:rsidR="00BA0D49" w:rsidRPr="00CF7674" w:rsidRDefault="00BA0D49" w:rsidP="00ED5FDF">
            <w:pPr>
              <w:spacing w:after="0" w:line="240" w:lineRule="auto"/>
              <w:jc w:val="both"/>
              <w:rPr>
                <w:rFonts w:ascii="Times New Roman" w:eastAsia="Times New Roman" w:hAnsi="Times New Roman" w:cs="Times New Roman"/>
                <w:sz w:val="24"/>
                <w:szCs w:val="24"/>
                <w:lang w:eastAsia="ru-RU"/>
              </w:rPr>
            </w:pPr>
          </w:p>
        </w:tc>
        <w:tc>
          <w:tcPr>
            <w:tcW w:w="1701" w:type="dxa"/>
          </w:tcPr>
          <w:p w14:paraId="211E78BB" w14:textId="77777777" w:rsidR="00BA0D49" w:rsidRPr="00CF7674" w:rsidRDefault="00BA0D49" w:rsidP="00ED5FDF">
            <w:pPr>
              <w:spacing w:after="0" w:line="240" w:lineRule="auto"/>
              <w:jc w:val="both"/>
              <w:rPr>
                <w:rStyle w:val="FontStyle16"/>
              </w:rPr>
            </w:pPr>
            <w:r w:rsidRPr="00CF7674">
              <w:rPr>
                <w:rStyle w:val="FontStyle16"/>
              </w:rPr>
              <w:t>2. Устанавливает степень уязвимости финансовых продуктов и услуг в отношении ОД/ФТ в профильном секторе.</w:t>
            </w:r>
          </w:p>
          <w:p w14:paraId="290A53A9" w14:textId="77777777" w:rsidR="00BA0D49" w:rsidRPr="00CF7674" w:rsidRDefault="00BA0D49" w:rsidP="00ED5FDF">
            <w:pPr>
              <w:spacing w:after="0" w:line="240" w:lineRule="auto"/>
              <w:jc w:val="both"/>
              <w:rPr>
                <w:rFonts w:ascii="Times New Roman" w:eastAsia="Calibri" w:hAnsi="Times New Roman" w:cs="Times New Roman"/>
                <w:sz w:val="24"/>
                <w:szCs w:val="24"/>
              </w:rPr>
            </w:pPr>
          </w:p>
        </w:tc>
        <w:tc>
          <w:tcPr>
            <w:tcW w:w="2693" w:type="dxa"/>
            <w:shd w:val="clear" w:color="auto" w:fill="auto"/>
          </w:tcPr>
          <w:p w14:paraId="0C3836F1" w14:textId="77777777" w:rsidR="00BA0D49" w:rsidRPr="00CF7674" w:rsidRDefault="00BA0D49" w:rsidP="00ED5FDF">
            <w:pPr>
              <w:spacing w:after="0" w:line="240" w:lineRule="auto"/>
              <w:jc w:val="both"/>
              <w:rPr>
                <w:rFonts w:ascii="Times New Roman" w:eastAsia="Calibri" w:hAnsi="Times New Roman" w:cs="Times New Roman"/>
                <w:sz w:val="24"/>
                <w:szCs w:val="24"/>
              </w:rPr>
            </w:pPr>
            <w:r w:rsidRPr="00CF7674">
              <w:rPr>
                <w:rFonts w:ascii="Times New Roman" w:eastAsia="Calibri" w:hAnsi="Times New Roman" w:cs="Times New Roman"/>
                <w:b/>
                <w:sz w:val="24"/>
                <w:szCs w:val="24"/>
              </w:rPr>
              <w:t xml:space="preserve">Знание: </w:t>
            </w:r>
            <w:r w:rsidRPr="00CF7674">
              <w:rPr>
                <w:rFonts w:ascii="Times New Roman" w:hAnsi="Times New Roman" w:cs="Times New Roman"/>
                <w:color w:val="000000"/>
                <w:sz w:val="24"/>
                <w:szCs w:val="24"/>
              </w:rPr>
              <w:t>Нормативно-правовой базы РФ в области формирования отчетных документов, основных принципов организации формирования отчетности в хозяйствующих субъектах, принципов оценки, анализа, прогнозирования и управления рисками в кредитной сфере.</w:t>
            </w:r>
          </w:p>
          <w:p w14:paraId="4259F1E2" w14:textId="77777777" w:rsidR="00EC03ED" w:rsidRDefault="00EC03ED" w:rsidP="00ED5FDF">
            <w:pPr>
              <w:spacing w:after="0" w:line="240" w:lineRule="auto"/>
              <w:jc w:val="both"/>
              <w:rPr>
                <w:rFonts w:ascii="Times New Roman" w:eastAsia="Calibri" w:hAnsi="Times New Roman" w:cs="Times New Roman"/>
                <w:b/>
                <w:sz w:val="24"/>
                <w:szCs w:val="24"/>
              </w:rPr>
            </w:pPr>
          </w:p>
          <w:p w14:paraId="343B4851" w14:textId="77777777" w:rsidR="00EC03ED" w:rsidRDefault="00EC03ED" w:rsidP="00ED5FDF">
            <w:pPr>
              <w:spacing w:after="0" w:line="240" w:lineRule="auto"/>
              <w:jc w:val="both"/>
              <w:rPr>
                <w:rFonts w:ascii="Times New Roman" w:eastAsia="Calibri" w:hAnsi="Times New Roman" w:cs="Times New Roman"/>
                <w:b/>
                <w:sz w:val="24"/>
                <w:szCs w:val="24"/>
              </w:rPr>
            </w:pPr>
          </w:p>
          <w:p w14:paraId="19848419" w14:textId="77777777" w:rsidR="00EC03ED" w:rsidRDefault="00EC03ED" w:rsidP="00ED5FDF">
            <w:pPr>
              <w:spacing w:after="0" w:line="240" w:lineRule="auto"/>
              <w:jc w:val="both"/>
              <w:rPr>
                <w:rFonts w:ascii="Times New Roman" w:eastAsia="Calibri" w:hAnsi="Times New Roman" w:cs="Times New Roman"/>
                <w:b/>
                <w:sz w:val="24"/>
                <w:szCs w:val="24"/>
              </w:rPr>
            </w:pPr>
          </w:p>
          <w:p w14:paraId="56898FE3" w14:textId="77777777" w:rsidR="00EC03ED" w:rsidRDefault="00EC03ED" w:rsidP="00ED5FDF">
            <w:pPr>
              <w:spacing w:after="0" w:line="240" w:lineRule="auto"/>
              <w:jc w:val="both"/>
              <w:rPr>
                <w:rFonts w:ascii="Times New Roman" w:eastAsia="Calibri" w:hAnsi="Times New Roman" w:cs="Times New Roman"/>
                <w:b/>
                <w:sz w:val="24"/>
                <w:szCs w:val="24"/>
              </w:rPr>
            </w:pPr>
          </w:p>
          <w:p w14:paraId="4A13B8E6" w14:textId="77777777" w:rsidR="00EC03ED" w:rsidRDefault="00EC03ED" w:rsidP="00ED5FDF">
            <w:pPr>
              <w:spacing w:after="0" w:line="240" w:lineRule="auto"/>
              <w:jc w:val="both"/>
              <w:rPr>
                <w:rFonts w:ascii="Times New Roman" w:eastAsia="Calibri" w:hAnsi="Times New Roman" w:cs="Times New Roman"/>
                <w:b/>
                <w:sz w:val="24"/>
                <w:szCs w:val="24"/>
              </w:rPr>
            </w:pPr>
          </w:p>
          <w:p w14:paraId="63A06609" w14:textId="349EC5B6" w:rsidR="00BA0D49" w:rsidRPr="00CF7674" w:rsidRDefault="00BA0D49" w:rsidP="00ED5FDF">
            <w:pPr>
              <w:spacing w:after="0" w:line="240" w:lineRule="auto"/>
              <w:jc w:val="both"/>
              <w:rPr>
                <w:rFonts w:ascii="Times New Roman" w:hAnsi="Times New Roman" w:cs="Times New Roman"/>
                <w:color w:val="000000"/>
                <w:sz w:val="24"/>
                <w:szCs w:val="24"/>
              </w:rPr>
            </w:pPr>
            <w:r w:rsidRPr="00CF7674">
              <w:rPr>
                <w:rFonts w:ascii="Times New Roman" w:eastAsia="Calibri" w:hAnsi="Times New Roman" w:cs="Times New Roman"/>
                <w:b/>
                <w:sz w:val="24"/>
                <w:szCs w:val="24"/>
              </w:rPr>
              <w:t>Умение</w:t>
            </w:r>
            <w:r w:rsidRPr="00CF7674">
              <w:rPr>
                <w:rFonts w:ascii="Times New Roman" w:hAnsi="Times New Roman" w:cs="Times New Roman"/>
                <w:color w:val="000000"/>
                <w:sz w:val="24"/>
                <w:szCs w:val="24"/>
              </w:rPr>
              <w:t xml:space="preserve">: выявлять проблемы, связанные с квалификацией преступлений в сфере финансовой деятельности кредитных огранщицей </w:t>
            </w:r>
            <w:r w:rsidRPr="00CF7674">
              <w:rPr>
                <w:rFonts w:ascii="Times New Roman" w:hAnsi="Times New Roman" w:cs="Times New Roman"/>
                <w:color w:val="000000"/>
                <w:sz w:val="24"/>
                <w:szCs w:val="24"/>
              </w:rPr>
              <w:lastRenderedPageBreak/>
              <w:t>деятельности, типичные признаки экономических преступлений.</w:t>
            </w:r>
          </w:p>
        </w:tc>
        <w:tc>
          <w:tcPr>
            <w:tcW w:w="3402" w:type="dxa"/>
          </w:tcPr>
          <w:p w14:paraId="1D0525AF" w14:textId="086E4A42" w:rsidR="00BA0D49" w:rsidRDefault="00BB24D6" w:rsidP="00ED5FDF">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Вопросы: </w:t>
            </w:r>
          </w:p>
          <w:p w14:paraId="4DDC5D95" w14:textId="77777777" w:rsidR="00005511" w:rsidRPr="00005511" w:rsidRDefault="00005511" w:rsidP="00521DFE">
            <w:pPr>
              <w:pStyle w:val="af0"/>
              <w:numPr>
                <w:ilvl w:val="0"/>
                <w:numId w:val="24"/>
              </w:numPr>
              <w:spacing w:after="0" w:line="240" w:lineRule="auto"/>
              <w:jc w:val="both"/>
              <w:rPr>
                <w:rFonts w:ascii="Times New Roman" w:hAnsi="Times New Roman"/>
                <w:color w:val="000000" w:themeColor="text1"/>
                <w:sz w:val="24"/>
                <w:szCs w:val="24"/>
              </w:rPr>
            </w:pPr>
            <w:r w:rsidRPr="00005511">
              <w:rPr>
                <w:rFonts w:ascii="Times New Roman" w:hAnsi="Times New Roman"/>
                <w:color w:val="000000" w:themeColor="text1"/>
                <w:sz w:val="24"/>
                <w:szCs w:val="24"/>
              </w:rPr>
              <w:t>Хищение денежных средств через оформление кредита на несуществующего или подставного лица.</w:t>
            </w:r>
          </w:p>
          <w:p w14:paraId="19FEF206" w14:textId="77777777" w:rsidR="00005511" w:rsidRPr="00005511" w:rsidRDefault="00005511" w:rsidP="00521DFE">
            <w:pPr>
              <w:pStyle w:val="af0"/>
              <w:numPr>
                <w:ilvl w:val="0"/>
                <w:numId w:val="24"/>
              </w:numPr>
              <w:spacing w:after="0" w:line="240" w:lineRule="auto"/>
              <w:jc w:val="both"/>
              <w:rPr>
                <w:rFonts w:ascii="Times New Roman" w:hAnsi="Times New Roman"/>
                <w:color w:val="000000" w:themeColor="text1"/>
                <w:sz w:val="24"/>
                <w:szCs w:val="24"/>
              </w:rPr>
            </w:pPr>
            <w:r w:rsidRPr="00005511">
              <w:rPr>
                <w:rFonts w:ascii="Times New Roman" w:hAnsi="Times New Roman"/>
                <w:color w:val="000000" w:themeColor="text1"/>
                <w:sz w:val="24"/>
                <w:szCs w:val="24"/>
              </w:rPr>
              <w:t xml:space="preserve">Совершение мошенничества путем предоставления недостоверных документов, служащих гарантией возвращения денежных средств. </w:t>
            </w:r>
          </w:p>
          <w:p w14:paraId="6497A24D" w14:textId="77777777" w:rsidR="00005511" w:rsidRPr="00005511" w:rsidRDefault="00005511" w:rsidP="00521DFE">
            <w:pPr>
              <w:pStyle w:val="af0"/>
              <w:numPr>
                <w:ilvl w:val="0"/>
                <w:numId w:val="24"/>
              </w:numPr>
              <w:spacing w:after="0" w:line="240" w:lineRule="auto"/>
              <w:jc w:val="both"/>
              <w:rPr>
                <w:rFonts w:ascii="Times New Roman" w:hAnsi="Times New Roman"/>
                <w:color w:val="000000" w:themeColor="text1"/>
                <w:sz w:val="24"/>
                <w:szCs w:val="24"/>
              </w:rPr>
            </w:pPr>
            <w:r w:rsidRPr="00005511">
              <w:rPr>
                <w:rFonts w:ascii="Times New Roman" w:hAnsi="Times New Roman"/>
                <w:color w:val="000000" w:themeColor="text1"/>
                <w:sz w:val="24"/>
                <w:szCs w:val="24"/>
              </w:rPr>
              <w:t xml:space="preserve">Фальсификация документов, отражающих финансовое состояние и платежеспособность заемщика. </w:t>
            </w:r>
          </w:p>
          <w:p w14:paraId="2DD6C921" w14:textId="77777777" w:rsidR="00BB24D6" w:rsidRPr="00CF7674" w:rsidRDefault="00BB24D6" w:rsidP="00ED5FDF">
            <w:pPr>
              <w:spacing w:after="0" w:line="240" w:lineRule="auto"/>
              <w:jc w:val="both"/>
              <w:rPr>
                <w:rFonts w:ascii="Times New Roman" w:eastAsia="Calibri" w:hAnsi="Times New Roman" w:cs="Times New Roman"/>
                <w:b/>
                <w:sz w:val="24"/>
                <w:szCs w:val="24"/>
              </w:rPr>
            </w:pPr>
          </w:p>
          <w:p w14:paraId="689F3E3A" w14:textId="4B4718AB" w:rsidR="000F19F0" w:rsidRPr="00CF7674" w:rsidRDefault="000F19F0" w:rsidP="00ED5FDF">
            <w:pPr>
              <w:spacing w:after="0" w:line="240" w:lineRule="auto"/>
              <w:jc w:val="both"/>
              <w:rPr>
                <w:rFonts w:ascii="Times New Roman" w:eastAsia="Calibri" w:hAnsi="Times New Roman" w:cs="Times New Roman"/>
                <w:b/>
                <w:sz w:val="24"/>
                <w:szCs w:val="24"/>
              </w:rPr>
            </w:pPr>
            <w:r w:rsidRPr="00CF7674">
              <w:rPr>
                <w:rFonts w:ascii="Times New Roman" w:eastAsia="Calibri" w:hAnsi="Times New Roman" w:cs="Times New Roman"/>
                <w:b/>
                <w:sz w:val="24"/>
                <w:szCs w:val="24"/>
              </w:rPr>
              <w:t xml:space="preserve">Ситуация: </w:t>
            </w:r>
          </w:p>
          <w:p w14:paraId="018A2F91" w14:textId="2AFA5F6F" w:rsidR="000F19F0" w:rsidRPr="00CF7674" w:rsidRDefault="000F19F0" w:rsidP="00ED5FDF">
            <w:pPr>
              <w:spacing w:after="0" w:line="240" w:lineRule="auto"/>
              <w:jc w:val="both"/>
              <w:rPr>
                <w:rFonts w:ascii="Times New Roman" w:eastAsia="Calibri" w:hAnsi="Times New Roman" w:cs="Times New Roman"/>
                <w:b/>
                <w:sz w:val="24"/>
                <w:szCs w:val="24"/>
              </w:rPr>
            </w:pPr>
            <w:r w:rsidRPr="00CF7674">
              <w:rPr>
                <w:rFonts w:ascii="Times New Roman" w:hAnsi="Times New Roman" w:cs="Times New Roman"/>
                <w:color w:val="404040"/>
                <w:sz w:val="24"/>
                <w:szCs w:val="24"/>
                <w:shd w:val="clear" w:color="auto" w:fill="FFFFFF"/>
              </w:rPr>
              <w:t xml:space="preserve">один из клиентских менеджеров компании осуществил несанкционированный безналичный перевод денежной суммы в размере 5 </w:t>
            </w:r>
            <w:r w:rsidRPr="00CF7674">
              <w:rPr>
                <w:rFonts w:ascii="Times New Roman" w:hAnsi="Times New Roman" w:cs="Times New Roman"/>
                <w:color w:val="404040"/>
                <w:sz w:val="24"/>
                <w:szCs w:val="24"/>
                <w:shd w:val="clear" w:color="auto" w:fill="FFFFFF"/>
              </w:rPr>
              <w:lastRenderedPageBreak/>
              <w:t>миллионов рублей на счет аффилированной ему сторонней организации и исчез. Руководство компании привлекает специалистов по проведению финансовых расследований (</w:t>
            </w:r>
            <w:proofErr w:type="spellStart"/>
            <w:r w:rsidRPr="00CF7674">
              <w:rPr>
                <w:rFonts w:ascii="Times New Roman" w:hAnsi="Times New Roman" w:cs="Times New Roman"/>
                <w:b/>
                <w:bCs/>
                <w:color w:val="404040"/>
                <w:sz w:val="24"/>
                <w:szCs w:val="24"/>
                <w:shd w:val="clear" w:color="auto" w:fill="FFFFFF"/>
              </w:rPr>
              <w:t>форензик</w:t>
            </w:r>
            <w:proofErr w:type="spellEnd"/>
            <w:r w:rsidRPr="00CF7674">
              <w:rPr>
                <w:rFonts w:ascii="Times New Roman" w:hAnsi="Times New Roman" w:cs="Times New Roman"/>
                <w:color w:val="404040"/>
                <w:sz w:val="24"/>
                <w:szCs w:val="24"/>
                <w:shd w:val="clear" w:color="auto" w:fill="FFFFFF"/>
              </w:rPr>
              <w:t>) с целью поиска возможности возврата указанной суммы и дальнейшего содействия в судебном разбирательстве.</w:t>
            </w:r>
          </w:p>
          <w:p w14:paraId="5573D002" w14:textId="13BE6941" w:rsidR="000F19F0" w:rsidRPr="00CF7674" w:rsidRDefault="000F19F0" w:rsidP="00ED5FDF">
            <w:pPr>
              <w:spacing w:after="0" w:line="240" w:lineRule="auto"/>
              <w:jc w:val="both"/>
              <w:rPr>
                <w:rFonts w:ascii="Times New Roman" w:eastAsia="Calibri" w:hAnsi="Times New Roman" w:cs="Times New Roman"/>
                <w:sz w:val="24"/>
                <w:szCs w:val="24"/>
              </w:rPr>
            </w:pPr>
            <w:r w:rsidRPr="00CF7674">
              <w:rPr>
                <w:rFonts w:ascii="Times New Roman" w:eastAsia="Calibri" w:hAnsi="Times New Roman" w:cs="Times New Roman"/>
                <w:b/>
                <w:sz w:val="24"/>
                <w:szCs w:val="24"/>
              </w:rPr>
              <w:t xml:space="preserve">Задание: </w:t>
            </w:r>
            <w:r w:rsidRPr="00CF7674">
              <w:rPr>
                <w:rFonts w:ascii="Times New Roman" w:eastAsia="Calibri" w:hAnsi="Times New Roman" w:cs="Times New Roman"/>
                <w:sz w:val="24"/>
                <w:szCs w:val="24"/>
              </w:rPr>
              <w:t xml:space="preserve">дать рекомендации по внедрению политики по управлению рисками мошенничества внутри компании. </w:t>
            </w:r>
          </w:p>
        </w:tc>
      </w:tr>
      <w:tr w:rsidR="00BA0D49" w:rsidRPr="00CF7674" w14:paraId="7B8922F2" w14:textId="56FFC3FA" w:rsidTr="00BA0D49">
        <w:trPr>
          <w:trHeight w:val="106"/>
        </w:trPr>
        <w:tc>
          <w:tcPr>
            <w:tcW w:w="1838" w:type="dxa"/>
            <w:vMerge/>
            <w:shd w:val="clear" w:color="auto" w:fill="auto"/>
          </w:tcPr>
          <w:p w14:paraId="6A0C4667" w14:textId="77777777" w:rsidR="00BA0D49" w:rsidRPr="00CF7674" w:rsidRDefault="00BA0D49" w:rsidP="00ED5FDF">
            <w:pPr>
              <w:spacing w:after="0" w:line="240" w:lineRule="auto"/>
              <w:jc w:val="both"/>
              <w:rPr>
                <w:rFonts w:ascii="Times New Roman" w:eastAsia="Times New Roman" w:hAnsi="Times New Roman" w:cs="Times New Roman"/>
                <w:sz w:val="24"/>
                <w:szCs w:val="24"/>
                <w:lang w:eastAsia="ru-RU"/>
              </w:rPr>
            </w:pPr>
          </w:p>
        </w:tc>
        <w:tc>
          <w:tcPr>
            <w:tcW w:w="1701" w:type="dxa"/>
          </w:tcPr>
          <w:p w14:paraId="73F5D021" w14:textId="77777777" w:rsidR="00BA0D49" w:rsidRPr="00CF7674" w:rsidRDefault="00BA0D49" w:rsidP="00ED5FDF">
            <w:pPr>
              <w:spacing w:after="0" w:line="240" w:lineRule="auto"/>
              <w:jc w:val="both"/>
              <w:rPr>
                <w:rFonts w:ascii="Times New Roman" w:eastAsia="Calibri" w:hAnsi="Times New Roman" w:cs="Times New Roman"/>
                <w:sz w:val="24"/>
                <w:szCs w:val="24"/>
              </w:rPr>
            </w:pPr>
            <w:r w:rsidRPr="00CF7674">
              <w:rPr>
                <w:rStyle w:val="FontStyle16"/>
              </w:rPr>
              <w:t xml:space="preserve">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 </w:t>
            </w:r>
          </w:p>
        </w:tc>
        <w:tc>
          <w:tcPr>
            <w:tcW w:w="2693" w:type="dxa"/>
            <w:shd w:val="clear" w:color="auto" w:fill="auto"/>
          </w:tcPr>
          <w:p w14:paraId="383E85B7" w14:textId="77777777" w:rsidR="00BA0D49" w:rsidRPr="00CF7674" w:rsidRDefault="00BA0D49" w:rsidP="00ED5FDF">
            <w:pPr>
              <w:spacing w:after="0" w:line="240" w:lineRule="auto"/>
              <w:jc w:val="both"/>
              <w:rPr>
                <w:rFonts w:ascii="Times New Roman" w:eastAsia="Calibri" w:hAnsi="Times New Roman" w:cs="Times New Roman"/>
                <w:sz w:val="24"/>
                <w:szCs w:val="24"/>
              </w:rPr>
            </w:pPr>
            <w:r w:rsidRPr="00CF7674">
              <w:rPr>
                <w:rFonts w:ascii="Times New Roman" w:eastAsia="Calibri" w:hAnsi="Times New Roman" w:cs="Times New Roman"/>
                <w:b/>
                <w:sz w:val="24"/>
                <w:szCs w:val="24"/>
              </w:rPr>
              <w:t xml:space="preserve">Знание: </w:t>
            </w:r>
            <w:r w:rsidRPr="00CF7674">
              <w:rPr>
                <w:rFonts w:ascii="Times New Roman" w:hAnsi="Times New Roman" w:cs="Times New Roman"/>
                <w:sz w:val="24"/>
                <w:szCs w:val="24"/>
              </w:rPr>
              <w:t>способы выявления операций с денежными средствами или иным имуществом, подлежащих обязательному контролю, и необычных сделок, осуществляемых в целях легализации незаконных доходов, полученных преступным путем, или финансирования терроризма</w:t>
            </w:r>
            <w:r w:rsidRPr="00CF7674">
              <w:rPr>
                <w:rFonts w:ascii="Times New Roman" w:eastAsia="Calibri" w:hAnsi="Times New Roman" w:cs="Times New Roman"/>
                <w:sz w:val="24"/>
                <w:szCs w:val="24"/>
              </w:rPr>
              <w:t>.</w:t>
            </w:r>
          </w:p>
          <w:p w14:paraId="1D2440AB" w14:textId="77777777" w:rsidR="00EC03ED" w:rsidRDefault="00EC03ED" w:rsidP="00ED5FDF">
            <w:pPr>
              <w:spacing w:after="0" w:line="240" w:lineRule="auto"/>
              <w:jc w:val="both"/>
              <w:rPr>
                <w:rFonts w:ascii="Times New Roman" w:eastAsia="Calibri" w:hAnsi="Times New Roman" w:cs="Times New Roman"/>
                <w:b/>
                <w:sz w:val="24"/>
                <w:szCs w:val="24"/>
              </w:rPr>
            </w:pPr>
          </w:p>
          <w:p w14:paraId="343456DC" w14:textId="77777777" w:rsidR="00EC03ED" w:rsidRDefault="00EC03ED" w:rsidP="00ED5FDF">
            <w:pPr>
              <w:spacing w:after="0" w:line="240" w:lineRule="auto"/>
              <w:jc w:val="both"/>
              <w:rPr>
                <w:rFonts w:ascii="Times New Roman" w:eastAsia="Calibri" w:hAnsi="Times New Roman" w:cs="Times New Roman"/>
                <w:b/>
                <w:sz w:val="24"/>
                <w:szCs w:val="24"/>
              </w:rPr>
            </w:pPr>
          </w:p>
          <w:p w14:paraId="1E3E3171" w14:textId="77777777" w:rsidR="00EC03ED" w:rsidRDefault="00EC03ED" w:rsidP="00ED5FDF">
            <w:pPr>
              <w:spacing w:after="0" w:line="240" w:lineRule="auto"/>
              <w:jc w:val="both"/>
              <w:rPr>
                <w:rFonts w:ascii="Times New Roman" w:eastAsia="Calibri" w:hAnsi="Times New Roman" w:cs="Times New Roman"/>
                <w:b/>
                <w:sz w:val="24"/>
                <w:szCs w:val="24"/>
              </w:rPr>
            </w:pPr>
          </w:p>
          <w:p w14:paraId="519C7D8B" w14:textId="44A58DD0" w:rsidR="00BA0D49" w:rsidRPr="00CF7674" w:rsidRDefault="00BA0D49" w:rsidP="00ED5FDF">
            <w:pPr>
              <w:spacing w:after="0" w:line="240" w:lineRule="auto"/>
              <w:jc w:val="both"/>
              <w:rPr>
                <w:rFonts w:ascii="Times New Roman" w:eastAsia="Calibri" w:hAnsi="Times New Roman" w:cs="Times New Roman"/>
                <w:b/>
                <w:sz w:val="24"/>
                <w:szCs w:val="24"/>
                <w:highlight w:val="yellow"/>
              </w:rPr>
            </w:pPr>
            <w:r w:rsidRPr="00CF7674">
              <w:rPr>
                <w:rFonts w:ascii="Times New Roman" w:eastAsia="Calibri" w:hAnsi="Times New Roman" w:cs="Times New Roman"/>
                <w:b/>
                <w:sz w:val="24"/>
                <w:szCs w:val="24"/>
              </w:rPr>
              <w:t xml:space="preserve">Умение: </w:t>
            </w:r>
            <w:r w:rsidRPr="00CF7674">
              <w:rPr>
                <w:rFonts w:ascii="Times New Roman" w:eastAsia="Calibri" w:hAnsi="Times New Roman" w:cs="Times New Roman"/>
                <w:sz w:val="24"/>
                <w:szCs w:val="24"/>
              </w:rPr>
              <w:t>Эффективного планирования и организации работы элементов структуры экономической безопасности организации.</w:t>
            </w:r>
          </w:p>
        </w:tc>
        <w:tc>
          <w:tcPr>
            <w:tcW w:w="3402" w:type="dxa"/>
          </w:tcPr>
          <w:p w14:paraId="1A7C818E" w14:textId="2C1A63B9" w:rsidR="003B14CD" w:rsidRDefault="003B14CD" w:rsidP="003B14CD">
            <w:pPr>
              <w:spacing w:after="0" w:line="240" w:lineRule="auto"/>
              <w:jc w:val="both"/>
              <w:rPr>
                <w:rFonts w:ascii="Times New Roman" w:hAnsi="Times New Roman"/>
                <w:b/>
                <w:color w:val="000000" w:themeColor="text1"/>
                <w:sz w:val="24"/>
                <w:szCs w:val="24"/>
              </w:rPr>
            </w:pPr>
            <w:r w:rsidRPr="003B14CD">
              <w:rPr>
                <w:rFonts w:ascii="Times New Roman" w:hAnsi="Times New Roman"/>
                <w:b/>
                <w:color w:val="000000" w:themeColor="text1"/>
                <w:sz w:val="24"/>
                <w:szCs w:val="24"/>
              </w:rPr>
              <w:t xml:space="preserve">Вопросы: </w:t>
            </w:r>
          </w:p>
          <w:p w14:paraId="3B0EB933" w14:textId="77777777" w:rsidR="00005511" w:rsidRPr="009D545B" w:rsidRDefault="00005511" w:rsidP="00521DFE">
            <w:pPr>
              <w:pStyle w:val="af0"/>
              <w:numPr>
                <w:ilvl w:val="0"/>
                <w:numId w:val="21"/>
              </w:numPr>
              <w:spacing w:after="0" w:line="240" w:lineRule="auto"/>
              <w:jc w:val="both"/>
              <w:rPr>
                <w:rFonts w:ascii="Times New Roman" w:hAnsi="Times New Roman"/>
                <w:color w:val="000000" w:themeColor="text1"/>
                <w:sz w:val="24"/>
                <w:szCs w:val="24"/>
              </w:rPr>
            </w:pPr>
            <w:r w:rsidRPr="009D545B">
              <w:rPr>
                <w:rFonts w:ascii="Times New Roman" w:hAnsi="Times New Roman"/>
                <w:color w:val="000000" w:themeColor="text1"/>
                <w:sz w:val="24"/>
                <w:szCs w:val="24"/>
              </w:rPr>
              <w:t xml:space="preserve">Проверка благонадежности и </w:t>
            </w:r>
            <w:proofErr w:type="spellStart"/>
            <w:r w:rsidRPr="009D545B">
              <w:rPr>
                <w:rFonts w:ascii="Times New Roman" w:hAnsi="Times New Roman"/>
                <w:color w:val="000000" w:themeColor="text1"/>
                <w:sz w:val="24"/>
                <w:szCs w:val="24"/>
              </w:rPr>
              <w:t>аффилированности</w:t>
            </w:r>
            <w:proofErr w:type="spellEnd"/>
            <w:r w:rsidRPr="009D545B">
              <w:rPr>
                <w:rFonts w:ascii="Times New Roman" w:hAnsi="Times New Roman"/>
                <w:color w:val="000000" w:themeColor="text1"/>
                <w:sz w:val="24"/>
                <w:szCs w:val="24"/>
              </w:rPr>
              <w:t xml:space="preserve"> контрагентов;</w:t>
            </w:r>
          </w:p>
          <w:p w14:paraId="3EE3BD2F" w14:textId="77777777" w:rsidR="00005511" w:rsidRPr="009D545B" w:rsidRDefault="00005511" w:rsidP="00521DFE">
            <w:pPr>
              <w:pStyle w:val="af0"/>
              <w:numPr>
                <w:ilvl w:val="0"/>
                <w:numId w:val="21"/>
              </w:numPr>
              <w:spacing w:after="0" w:line="240" w:lineRule="auto"/>
              <w:jc w:val="both"/>
              <w:rPr>
                <w:rFonts w:ascii="Times New Roman" w:hAnsi="Times New Roman"/>
                <w:color w:val="000000" w:themeColor="text1"/>
                <w:sz w:val="24"/>
                <w:szCs w:val="24"/>
              </w:rPr>
            </w:pPr>
            <w:r w:rsidRPr="009D545B">
              <w:rPr>
                <w:rFonts w:ascii="Times New Roman" w:hAnsi="Times New Roman"/>
                <w:color w:val="000000" w:themeColor="text1"/>
                <w:sz w:val="24"/>
                <w:szCs w:val="24"/>
              </w:rPr>
              <w:t>Использование инструментов анализа больших массивов данных (аналитические тесты, визуализация);</w:t>
            </w:r>
          </w:p>
          <w:p w14:paraId="41DD7DE1" w14:textId="77777777" w:rsidR="00005511" w:rsidRPr="009D545B" w:rsidRDefault="00005511" w:rsidP="00521DFE">
            <w:pPr>
              <w:pStyle w:val="af0"/>
              <w:numPr>
                <w:ilvl w:val="0"/>
                <w:numId w:val="21"/>
              </w:numPr>
              <w:spacing w:after="0" w:line="240" w:lineRule="auto"/>
              <w:jc w:val="both"/>
              <w:rPr>
                <w:rFonts w:ascii="Times New Roman" w:hAnsi="Times New Roman"/>
                <w:color w:val="000000" w:themeColor="text1"/>
                <w:sz w:val="24"/>
                <w:szCs w:val="24"/>
              </w:rPr>
            </w:pPr>
            <w:r w:rsidRPr="009D545B">
              <w:rPr>
                <w:rFonts w:ascii="Times New Roman" w:hAnsi="Times New Roman"/>
                <w:color w:val="000000" w:themeColor="text1"/>
                <w:sz w:val="24"/>
                <w:szCs w:val="24"/>
              </w:rPr>
              <w:t>Усиление механизма мониторинга подозрительных операций;</w:t>
            </w:r>
          </w:p>
          <w:p w14:paraId="6932F75A" w14:textId="77777777" w:rsidR="00005511" w:rsidRPr="009D545B" w:rsidRDefault="00005511" w:rsidP="00521DFE">
            <w:pPr>
              <w:pStyle w:val="af0"/>
              <w:numPr>
                <w:ilvl w:val="0"/>
                <w:numId w:val="21"/>
              </w:numPr>
              <w:spacing w:after="0" w:line="240" w:lineRule="auto"/>
              <w:jc w:val="both"/>
              <w:rPr>
                <w:rFonts w:ascii="Times New Roman" w:hAnsi="Times New Roman"/>
                <w:color w:val="000000" w:themeColor="text1"/>
                <w:sz w:val="24"/>
                <w:szCs w:val="24"/>
              </w:rPr>
            </w:pPr>
            <w:r w:rsidRPr="009D545B">
              <w:rPr>
                <w:rFonts w:ascii="Times New Roman" w:hAnsi="Times New Roman"/>
                <w:color w:val="000000" w:themeColor="text1"/>
                <w:sz w:val="24"/>
                <w:szCs w:val="24"/>
              </w:rPr>
              <w:t xml:space="preserve">Внимание к </w:t>
            </w:r>
            <w:proofErr w:type="spellStart"/>
            <w:r w:rsidRPr="009D545B">
              <w:rPr>
                <w:rFonts w:ascii="Times New Roman" w:hAnsi="Times New Roman"/>
                <w:color w:val="000000" w:themeColor="text1"/>
                <w:sz w:val="24"/>
                <w:szCs w:val="24"/>
              </w:rPr>
              <w:t>киберпреступлениям</w:t>
            </w:r>
            <w:proofErr w:type="spellEnd"/>
            <w:r w:rsidRPr="009D545B">
              <w:rPr>
                <w:rFonts w:ascii="Times New Roman" w:hAnsi="Times New Roman"/>
                <w:color w:val="000000" w:themeColor="text1"/>
                <w:sz w:val="24"/>
                <w:szCs w:val="24"/>
              </w:rPr>
              <w:t>;</w:t>
            </w:r>
          </w:p>
          <w:p w14:paraId="634836FF" w14:textId="77777777" w:rsidR="00005511" w:rsidRPr="009D545B" w:rsidRDefault="00005511" w:rsidP="00521DFE">
            <w:pPr>
              <w:pStyle w:val="af0"/>
              <w:numPr>
                <w:ilvl w:val="0"/>
                <w:numId w:val="21"/>
              </w:numPr>
              <w:spacing w:after="0" w:line="240" w:lineRule="auto"/>
              <w:jc w:val="both"/>
              <w:rPr>
                <w:rFonts w:ascii="Times New Roman" w:hAnsi="Times New Roman"/>
                <w:color w:val="000000" w:themeColor="text1"/>
                <w:sz w:val="24"/>
                <w:szCs w:val="24"/>
              </w:rPr>
            </w:pPr>
            <w:r w:rsidRPr="009D545B">
              <w:rPr>
                <w:rFonts w:ascii="Times New Roman" w:hAnsi="Times New Roman"/>
                <w:color w:val="000000" w:themeColor="text1"/>
                <w:sz w:val="24"/>
                <w:szCs w:val="24"/>
              </w:rPr>
              <w:t xml:space="preserve">Усиление роли </w:t>
            </w:r>
            <w:proofErr w:type="spellStart"/>
            <w:r w:rsidRPr="009D545B">
              <w:rPr>
                <w:rFonts w:ascii="Times New Roman" w:hAnsi="Times New Roman"/>
                <w:color w:val="000000" w:themeColor="text1"/>
                <w:sz w:val="24"/>
                <w:szCs w:val="24"/>
              </w:rPr>
              <w:t>комплаенса</w:t>
            </w:r>
            <w:proofErr w:type="spellEnd"/>
            <w:r w:rsidRPr="009D545B">
              <w:rPr>
                <w:rFonts w:ascii="Times New Roman" w:hAnsi="Times New Roman"/>
                <w:color w:val="000000" w:themeColor="text1"/>
                <w:sz w:val="24"/>
                <w:szCs w:val="24"/>
              </w:rPr>
              <w:t xml:space="preserve"> и формирование должной корпоративной культуры (превентивный контроль)</w:t>
            </w:r>
          </w:p>
          <w:p w14:paraId="075B66A1" w14:textId="77777777" w:rsidR="000F19F0" w:rsidRPr="00CF7674" w:rsidRDefault="000F19F0" w:rsidP="00ED5FDF">
            <w:pPr>
              <w:spacing w:after="0" w:line="240" w:lineRule="auto"/>
              <w:jc w:val="both"/>
              <w:rPr>
                <w:rFonts w:ascii="Times New Roman" w:hAnsi="Times New Roman" w:cs="Times New Roman"/>
                <w:color w:val="404040"/>
                <w:sz w:val="24"/>
                <w:szCs w:val="24"/>
                <w:shd w:val="clear" w:color="auto" w:fill="FFFFFF"/>
              </w:rPr>
            </w:pPr>
            <w:r w:rsidRPr="00CF7674">
              <w:rPr>
                <w:rFonts w:ascii="Times New Roman" w:eastAsia="Calibri" w:hAnsi="Times New Roman" w:cs="Times New Roman"/>
                <w:b/>
                <w:sz w:val="24"/>
                <w:szCs w:val="24"/>
              </w:rPr>
              <w:t xml:space="preserve">Ситуация: </w:t>
            </w:r>
            <w:r w:rsidRPr="00CF7674">
              <w:rPr>
                <w:rStyle w:val="aff3"/>
                <w:rFonts w:ascii="Times New Roman" w:hAnsi="Times New Roman" w:cs="Times New Roman"/>
                <w:color w:val="404040"/>
                <w:sz w:val="24"/>
                <w:szCs w:val="24"/>
                <w:shd w:val="clear" w:color="auto" w:fill="FFFFFF"/>
              </w:rPr>
              <w:t>Блокировка банковских счетов компании</w:t>
            </w:r>
            <w:r w:rsidRPr="00CF7674">
              <w:rPr>
                <w:rFonts w:ascii="Times New Roman" w:hAnsi="Times New Roman" w:cs="Times New Roman"/>
                <w:color w:val="404040"/>
                <w:sz w:val="24"/>
                <w:szCs w:val="24"/>
                <w:shd w:val="clear" w:color="auto" w:fill="FFFFFF"/>
              </w:rPr>
              <w:t> является довольно неприятной, но, к сожалению, довольно часто встречающейся ситуацией в работе </w:t>
            </w:r>
            <w:r w:rsidRPr="00CF7674">
              <w:rPr>
                <w:rFonts w:ascii="Times New Roman" w:hAnsi="Times New Roman" w:cs="Times New Roman"/>
                <w:sz w:val="24"/>
                <w:szCs w:val="24"/>
                <w:shd w:val="clear" w:color="auto" w:fill="FFFFFF"/>
              </w:rPr>
              <w:t>корпоративных казначеев</w:t>
            </w:r>
            <w:r w:rsidRPr="00CF7674">
              <w:rPr>
                <w:rFonts w:ascii="Times New Roman" w:hAnsi="Times New Roman" w:cs="Times New Roman"/>
                <w:color w:val="404040"/>
                <w:sz w:val="24"/>
                <w:szCs w:val="24"/>
                <w:shd w:val="clear" w:color="auto" w:fill="FFFFFF"/>
              </w:rPr>
              <w:t xml:space="preserve">. Трудно переоценить тяжесть финансовых последствий такой «заморозки» для бизнеса, особенно если она происходит повсеместно (сразу блокируются все расчетные счета компании). Блокировка осуществляется обслуживающим банком незамедлительно и </w:t>
            </w:r>
            <w:r w:rsidRPr="00CF7674">
              <w:rPr>
                <w:rFonts w:ascii="Times New Roman" w:hAnsi="Times New Roman" w:cs="Times New Roman"/>
                <w:color w:val="404040"/>
                <w:sz w:val="24"/>
                <w:szCs w:val="24"/>
                <w:shd w:val="clear" w:color="auto" w:fill="FFFFFF"/>
              </w:rPr>
              <w:lastRenderedPageBreak/>
              <w:t>безоговорочно на основании полученного им судебного решения, копия которого затем направляется в компанию по почте или доставляется курьером.</w:t>
            </w:r>
          </w:p>
          <w:p w14:paraId="2887FA21" w14:textId="77777777" w:rsidR="000F19F0" w:rsidRPr="00CF7674" w:rsidRDefault="000F19F0" w:rsidP="00ED5FDF">
            <w:pPr>
              <w:spacing w:after="0" w:line="240" w:lineRule="auto"/>
              <w:jc w:val="both"/>
              <w:rPr>
                <w:rFonts w:ascii="Times New Roman" w:hAnsi="Times New Roman" w:cs="Times New Roman"/>
                <w:color w:val="404040"/>
                <w:sz w:val="24"/>
                <w:szCs w:val="24"/>
                <w:shd w:val="clear" w:color="auto" w:fill="FFFFFF"/>
              </w:rPr>
            </w:pPr>
            <w:r w:rsidRPr="00CF7674">
              <w:rPr>
                <w:rFonts w:ascii="Times New Roman" w:hAnsi="Times New Roman" w:cs="Times New Roman"/>
                <w:b/>
                <w:color w:val="404040"/>
                <w:sz w:val="24"/>
                <w:szCs w:val="24"/>
                <w:shd w:val="clear" w:color="auto" w:fill="FFFFFF"/>
              </w:rPr>
              <w:t>Задание</w:t>
            </w:r>
            <w:r w:rsidRPr="00CF7674">
              <w:rPr>
                <w:rFonts w:ascii="Times New Roman" w:hAnsi="Times New Roman" w:cs="Times New Roman"/>
                <w:color w:val="404040"/>
                <w:sz w:val="24"/>
                <w:szCs w:val="24"/>
                <w:shd w:val="clear" w:color="auto" w:fill="FFFFFF"/>
              </w:rPr>
              <w:t xml:space="preserve">: 1) перечислите обязательства банка перед клиентом в создавшейся ситуации. </w:t>
            </w:r>
          </w:p>
          <w:p w14:paraId="2D0E3333" w14:textId="7160BB90" w:rsidR="000F19F0" w:rsidRPr="00CF7674" w:rsidRDefault="000F19F0" w:rsidP="000F19F0">
            <w:pPr>
              <w:spacing w:after="0" w:line="240" w:lineRule="auto"/>
              <w:jc w:val="both"/>
              <w:rPr>
                <w:rFonts w:ascii="Times New Roman" w:hAnsi="Times New Roman" w:cs="Times New Roman"/>
                <w:b/>
                <w:bCs/>
                <w:color w:val="404040"/>
                <w:sz w:val="24"/>
                <w:szCs w:val="24"/>
                <w:shd w:val="clear" w:color="auto" w:fill="FFFFFF"/>
              </w:rPr>
            </w:pPr>
            <w:r w:rsidRPr="00CF7674">
              <w:rPr>
                <w:rFonts w:ascii="Times New Roman" w:hAnsi="Times New Roman" w:cs="Times New Roman"/>
                <w:color w:val="404040"/>
                <w:sz w:val="24"/>
                <w:szCs w:val="24"/>
                <w:shd w:val="clear" w:color="auto" w:fill="FFFFFF"/>
              </w:rPr>
              <w:t xml:space="preserve">2) последствия   полного и частичного приостановление всех операций для организации. </w:t>
            </w:r>
          </w:p>
        </w:tc>
      </w:tr>
      <w:tr w:rsidR="00BA0D49" w:rsidRPr="00CF7674" w14:paraId="76469785" w14:textId="14CEFC27" w:rsidTr="00BA0D49">
        <w:trPr>
          <w:trHeight w:val="106"/>
        </w:trPr>
        <w:tc>
          <w:tcPr>
            <w:tcW w:w="1838" w:type="dxa"/>
            <w:vMerge w:val="restart"/>
            <w:shd w:val="clear" w:color="auto" w:fill="auto"/>
          </w:tcPr>
          <w:p w14:paraId="667E7A86" w14:textId="36B0118F" w:rsidR="00BA0D49" w:rsidRPr="00CF7674" w:rsidRDefault="00BA0D49" w:rsidP="00ED5FDF">
            <w:pPr>
              <w:spacing w:after="0" w:line="240" w:lineRule="auto"/>
              <w:jc w:val="both"/>
              <w:rPr>
                <w:rFonts w:ascii="Times New Roman" w:eastAsia="Times New Roman" w:hAnsi="Times New Roman" w:cs="Times New Roman"/>
                <w:sz w:val="24"/>
                <w:szCs w:val="24"/>
                <w:lang w:eastAsia="ru-RU"/>
              </w:rPr>
            </w:pPr>
            <w:r w:rsidRPr="00CF7674">
              <w:rPr>
                <w:rFonts w:ascii="Times New Roman" w:eastAsia="Times New Roman" w:hAnsi="Times New Roman" w:cs="Times New Roman"/>
                <w:b/>
                <w:sz w:val="24"/>
                <w:szCs w:val="24"/>
                <w:lang w:eastAsia="ru-RU"/>
              </w:rPr>
              <w:lastRenderedPageBreak/>
              <w:t>ДКН-2</w:t>
            </w:r>
            <w:r w:rsidRPr="00CF7674">
              <w:rPr>
                <w:rFonts w:ascii="Times New Roman" w:eastAsia="Times New Roman" w:hAnsi="Times New Roman" w:cs="Times New Roman"/>
                <w:sz w:val="24"/>
                <w:szCs w:val="24"/>
                <w:lang w:eastAsia="ru-RU"/>
              </w:rPr>
              <w:t xml:space="preserve"> Способность проводить внутренние расследования в деятельности организации </w:t>
            </w:r>
          </w:p>
        </w:tc>
        <w:tc>
          <w:tcPr>
            <w:tcW w:w="1701" w:type="dxa"/>
          </w:tcPr>
          <w:p w14:paraId="1D2F4F95" w14:textId="77777777" w:rsidR="00BA0D49" w:rsidRPr="00CF7674" w:rsidRDefault="00BA0D49" w:rsidP="00ED5FDF">
            <w:pPr>
              <w:spacing w:after="0" w:line="240" w:lineRule="auto"/>
              <w:jc w:val="both"/>
              <w:rPr>
                <w:rStyle w:val="FontStyle16"/>
              </w:rPr>
            </w:pPr>
            <w:r w:rsidRPr="00CF7674">
              <w:rPr>
                <w:rStyle w:val="FontStyle16"/>
              </w:rPr>
              <w:t>1. Применяет на практике базовые экономические, финансовые принципы и методы, принципы и методы бухгалтерского учета.</w:t>
            </w:r>
          </w:p>
          <w:p w14:paraId="3B0CC5FF" w14:textId="77777777" w:rsidR="00BA0D49" w:rsidRPr="00CF7674" w:rsidRDefault="00BA0D49" w:rsidP="00ED5FDF">
            <w:pPr>
              <w:spacing w:after="0" w:line="240" w:lineRule="auto"/>
              <w:jc w:val="both"/>
              <w:rPr>
                <w:rStyle w:val="FontStyle16"/>
              </w:rPr>
            </w:pPr>
          </w:p>
        </w:tc>
        <w:tc>
          <w:tcPr>
            <w:tcW w:w="2693" w:type="dxa"/>
            <w:shd w:val="clear" w:color="auto" w:fill="auto"/>
          </w:tcPr>
          <w:p w14:paraId="74148A52" w14:textId="641F2230" w:rsidR="00BA0D49" w:rsidRPr="00CF7674" w:rsidRDefault="00EC03ED" w:rsidP="00ED5FDF">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Знание</w:t>
            </w:r>
            <w:r w:rsidR="00BA0D49" w:rsidRPr="00CF7674">
              <w:rPr>
                <w:rFonts w:ascii="Times New Roman" w:hAnsi="Times New Roman" w:cs="Times New Roman"/>
                <w:color w:val="000000"/>
                <w:sz w:val="24"/>
                <w:szCs w:val="24"/>
              </w:rPr>
              <w:t>: проблемы, связанные с квалификацией преступлений в сфере финансовой деятельности кредитных организаций, типичные признаки экономических преступлений.</w:t>
            </w:r>
          </w:p>
          <w:p w14:paraId="3825BE78"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5FE06B20"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26E2E571"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342CD1E9"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17A9FF4F"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27F9E6FF"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0AC57EE8"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758D0953"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550C6CE7"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13961197"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46E7F046"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4BC95EBE" w14:textId="77777777" w:rsidR="00EC03ED" w:rsidRDefault="00EC03ED" w:rsidP="00ED5FDF">
            <w:pPr>
              <w:tabs>
                <w:tab w:val="left" w:pos="993"/>
              </w:tabs>
              <w:spacing w:after="0" w:line="240" w:lineRule="auto"/>
              <w:jc w:val="both"/>
              <w:rPr>
                <w:rFonts w:ascii="Times New Roman" w:eastAsia="Times New Roman" w:hAnsi="Times New Roman" w:cs="Times New Roman"/>
                <w:b/>
                <w:sz w:val="24"/>
                <w:szCs w:val="24"/>
                <w:lang w:eastAsia="ru-RU"/>
              </w:rPr>
            </w:pPr>
          </w:p>
          <w:p w14:paraId="530B5EF4" w14:textId="7B10BA56" w:rsidR="00BA0D49" w:rsidRPr="00CF7674" w:rsidRDefault="00BA0D49" w:rsidP="00ED5FDF">
            <w:pPr>
              <w:tabs>
                <w:tab w:val="left" w:pos="993"/>
              </w:tabs>
              <w:spacing w:after="0" w:line="240" w:lineRule="auto"/>
              <w:jc w:val="both"/>
              <w:rPr>
                <w:rFonts w:ascii="Times New Roman" w:eastAsia="Times New Roman" w:hAnsi="Times New Roman" w:cs="Times New Roman"/>
                <w:sz w:val="24"/>
                <w:szCs w:val="24"/>
                <w:lang w:eastAsia="ru-RU"/>
              </w:rPr>
            </w:pPr>
            <w:r w:rsidRPr="00CF7674">
              <w:rPr>
                <w:rFonts w:ascii="Times New Roman" w:eastAsia="Times New Roman" w:hAnsi="Times New Roman" w:cs="Times New Roman"/>
                <w:b/>
                <w:sz w:val="24"/>
                <w:szCs w:val="24"/>
                <w:lang w:eastAsia="ru-RU"/>
              </w:rPr>
              <w:t>Умение</w:t>
            </w:r>
            <w:r w:rsidRPr="00CF7674">
              <w:rPr>
                <w:rFonts w:ascii="Times New Roman" w:eastAsia="Times New Roman" w:hAnsi="Times New Roman" w:cs="Times New Roman"/>
                <w:sz w:val="24"/>
                <w:szCs w:val="24"/>
                <w:lang w:eastAsia="ru-RU"/>
              </w:rPr>
              <w:t xml:space="preserve">: пользоваться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w:t>
            </w:r>
          </w:p>
        </w:tc>
        <w:tc>
          <w:tcPr>
            <w:tcW w:w="3402" w:type="dxa"/>
          </w:tcPr>
          <w:p w14:paraId="17B15D09" w14:textId="568CC4D4" w:rsidR="00BA0D49" w:rsidRDefault="003B14CD" w:rsidP="00ED5FDF">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Вопросы:</w:t>
            </w:r>
          </w:p>
          <w:p w14:paraId="5A07C414" w14:textId="1BCDAEFD" w:rsidR="00005511" w:rsidRPr="00005511" w:rsidRDefault="00005511" w:rsidP="00521DFE">
            <w:pPr>
              <w:pStyle w:val="af0"/>
              <w:numPr>
                <w:ilvl w:val="0"/>
                <w:numId w:val="23"/>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П</w:t>
            </w:r>
            <w:r w:rsidRPr="00005511">
              <w:rPr>
                <w:rFonts w:ascii="Times New Roman" w:hAnsi="Times New Roman"/>
                <w:color w:val="000000" w:themeColor="text1"/>
                <w:sz w:val="24"/>
                <w:szCs w:val="24"/>
              </w:rPr>
              <w:t>роверки внутреннего контроля;</w:t>
            </w:r>
          </w:p>
          <w:p w14:paraId="743F9AAC" w14:textId="66CD3160" w:rsidR="00005511" w:rsidRPr="00005511" w:rsidRDefault="00005511" w:rsidP="00521DFE">
            <w:pPr>
              <w:pStyle w:val="af0"/>
              <w:numPr>
                <w:ilvl w:val="0"/>
                <w:numId w:val="23"/>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П</w:t>
            </w:r>
            <w:r w:rsidRPr="00005511">
              <w:rPr>
                <w:rFonts w:ascii="Times New Roman" w:hAnsi="Times New Roman"/>
                <w:color w:val="000000" w:themeColor="text1"/>
                <w:sz w:val="24"/>
                <w:szCs w:val="24"/>
              </w:rPr>
              <w:t>оложения, определяющие порядок применения мер по замораживанию (блокированию) денежных средств и порядок проведения проверки наличия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 или иного имущества, а также приостановления операций с денежными средствами или иным имуществом.</w:t>
            </w:r>
          </w:p>
          <w:p w14:paraId="45313AFE" w14:textId="77777777" w:rsidR="000F19F0" w:rsidRPr="00CF7674" w:rsidRDefault="000F19F0" w:rsidP="00ED5FDF">
            <w:pPr>
              <w:spacing w:after="0" w:line="240" w:lineRule="auto"/>
              <w:jc w:val="both"/>
              <w:rPr>
                <w:rFonts w:ascii="Times New Roman" w:hAnsi="Times New Roman" w:cs="Times New Roman"/>
                <w:b/>
                <w:color w:val="000000"/>
                <w:sz w:val="24"/>
                <w:szCs w:val="24"/>
              </w:rPr>
            </w:pPr>
          </w:p>
          <w:p w14:paraId="5B4D852E" w14:textId="77777777" w:rsidR="000F19F0" w:rsidRPr="00CF7674" w:rsidRDefault="000F19F0" w:rsidP="00ED5FDF">
            <w:pPr>
              <w:spacing w:after="0" w:line="240" w:lineRule="auto"/>
              <w:jc w:val="both"/>
              <w:rPr>
                <w:rFonts w:ascii="Times New Roman" w:hAnsi="Times New Roman" w:cs="Times New Roman"/>
                <w:color w:val="404040"/>
                <w:sz w:val="24"/>
                <w:szCs w:val="24"/>
                <w:shd w:val="clear" w:color="auto" w:fill="FFFFFF"/>
              </w:rPr>
            </w:pPr>
            <w:r w:rsidRPr="00CF7674">
              <w:rPr>
                <w:rFonts w:ascii="Times New Roman" w:hAnsi="Times New Roman" w:cs="Times New Roman"/>
                <w:b/>
                <w:color w:val="000000"/>
                <w:sz w:val="24"/>
                <w:szCs w:val="24"/>
              </w:rPr>
              <w:t xml:space="preserve">Ситуация: </w:t>
            </w:r>
            <w:r w:rsidRPr="00CF7674">
              <w:rPr>
                <w:rFonts w:ascii="Times New Roman" w:hAnsi="Times New Roman" w:cs="Times New Roman"/>
                <w:color w:val="404040"/>
                <w:sz w:val="24"/>
                <w:szCs w:val="24"/>
                <w:shd w:val="clear" w:color="auto" w:fill="FFFFFF"/>
              </w:rPr>
              <w:t xml:space="preserve">Компания занимается оптовой торговлей бытовой техникой. Сумма поступивших заявок на оплату превышает объем денежных средств, которыми компания располагает на текущий момент. Бюджет движения денежных средств сигнализирует о прогнозируемом отрицательном денежном потоке от операционной деятельности в ближайшем квартале ввиду резкого </w:t>
            </w:r>
            <w:r w:rsidRPr="00CF7674">
              <w:rPr>
                <w:rFonts w:ascii="Times New Roman" w:hAnsi="Times New Roman" w:cs="Times New Roman"/>
                <w:color w:val="404040"/>
                <w:sz w:val="24"/>
                <w:szCs w:val="24"/>
                <w:shd w:val="clear" w:color="auto" w:fill="FFFFFF"/>
              </w:rPr>
              <w:lastRenderedPageBreak/>
              <w:t>ухудшения прогноза собираемости дебиторской задолженности и падения объема продаж из-за наступления кризисной ситуации в экономике страны после политического переворота (государство на грани объявления дефолта по суверенному долгу). Из-за резкой девальвации национальной валюты и гиперинфляции ставки кредитования возрастают до уровней в 30% годовых, при этом банки резко ограничили объем кредитования. Руководство корпоративного </w:t>
            </w:r>
            <w:r w:rsidRPr="00CF7674">
              <w:rPr>
                <w:rFonts w:ascii="Times New Roman" w:hAnsi="Times New Roman" w:cs="Times New Roman"/>
                <w:sz w:val="24"/>
                <w:szCs w:val="24"/>
                <w:shd w:val="clear" w:color="auto" w:fill="FFFFFF"/>
              </w:rPr>
              <w:t>казначейства</w:t>
            </w:r>
            <w:r w:rsidRPr="00CF7674">
              <w:rPr>
                <w:rFonts w:ascii="Times New Roman" w:hAnsi="Times New Roman" w:cs="Times New Roman"/>
                <w:color w:val="404040"/>
                <w:sz w:val="24"/>
                <w:szCs w:val="24"/>
                <w:shd w:val="clear" w:color="auto" w:fill="FFFFFF"/>
              </w:rPr>
              <w:t> компании ставит перед сотрудниками задачу: в срочном порядке разработать и внедрить в компании новую политику исполнения платежей в кризисной ситуации и управления денежными потоками.</w:t>
            </w:r>
          </w:p>
          <w:p w14:paraId="63AC28BA" w14:textId="19FC07A1" w:rsidR="000F19F0" w:rsidRPr="00CF7674" w:rsidRDefault="000F19F0" w:rsidP="00ED5FDF">
            <w:pPr>
              <w:spacing w:after="0" w:line="240" w:lineRule="auto"/>
              <w:jc w:val="both"/>
              <w:rPr>
                <w:rFonts w:ascii="Times New Roman" w:hAnsi="Times New Roman" w:cs="Times New Roman"/>
                <w:b/>
                <w:color w:val="000000"/>
                <w:sz w:val="24"/>
                <w:szCs w:val="24"/>
              </w:rPr>
            </w:pPr>
            <w:r w:rsidRPr="00CF7674">
              <w:rPr>
                <w:rFonts w:ascii="Times New Roman" w:hAnsi="Times New Roman" w:cs="Times New Roman"/>
                <w:b/>
                <w:color w:val="404040"/>
                <w:sz w:val="24"/>
                <w:szCs w:val="24"/>
                <w:shd w:val="clear" w:color="auto" w:fill="FFFFFF"/>
              </w:rPr>
              <w:t>Задание</w:t>
            </w:r>
            <w:r w:rsidRPr="00CF7674">
              <w:rPr>
                <w:rFonts w:ascii="Times New Roman" w:hAnsi="Times New Roman" w:cs="Times New Roman"/>
                <w:color w:val="404040"/>
                <w:sz w:val="24"/>
                <w:szCs w:val="24"/>
                <w:shd w:val="clear" w:color="auto" w:fill="FFFFFF"/>
              </w:rPr>
              <w:t xml:space="preserve">: </w:t>
            </w:r>
            <w:r w:rsidR="00332F79" w:rsidRPr="00CF7674">
              <w:rPr>
                <w:rFonts w:ascii="Times New Roman" w:hAnsi="Times New Roman" w:cs="Times New Roman"/>
                <w:color w:val="404040"/>
                <w:sz w:val="24"/>
                <w:szCs w:val="24"/>
                <w:shd w:val="clear" w:color="auto" w:fill="FFFFFF"/>
              </w:rPr>
              <w:t>каковы должны быть действия «</w:t>
            </w:r>
            <w:r w:rsidR="00CF7674" w:rsidRPr="00CF7674">
              <w:rPr>
                <w:rFonts w:ascii="Times New Roman" w:hAnsi="Times New Roman" w:cs="Times New Roman"/>
                <w:color w:val="404040"/>
                <w:sz w:val="24"/>
                <w:szCs w:val="24"/>
                <w:shd w:val="clear" w:color="auto" w:fill="FFFFFF"/>
              </w:rPr>
              <w:t>казначеев</w:t>
            </w:r>
            <w:r w:rsidR="00332F79" w:rsidRPr="00CF7674">
              <w:rPr>
                <w:rFonts w:ascii="Times New Roman" w:hAnsi="Times New Roman" w:cs="Times New Roman"/>
                <w:color w:val="404040"/>
                <w:sz w:val="24"/>
                <w:szCs w:val="24"/>
                <w:shd w:val="clear" w:color="auto" w:fill="FFFFFF"/>
              </w:rPr>
              <w:t>».</w:t>
            </w:r>
          </w:p>
        </w:tc>
      </w:tr>
      <w:tr w:rsidR="00BA0D49" w:rsidRPr="00CF7674" w14:paraId="5B2A1BAC" w14:textId="5EA34920" w:rsidTr="00BA0D49">
        <w:trPr>
          <w:trHeight w:val="106"/>
        </w:trPr>
        <w:tc>
          <w:tcPr>
            <w:tcW w:w="1838" w:type="dxa"/>
            <w:vMerge/>
            <w:shd w:val="clear" w:color="auto" w:fill="auto"/>
          </w:tcPr>
          <w:p w14:paraId="7C86AE2B" w14:textId="77777777" w:rsidR="00BA0D49" w:rsidRPr="00CF7674" w:rsidRDefault="00BA0D49" w:rsidP="00ED5FDF">
            <w:pPr>
              <w:spacing w:after="0" w:line="240" w:lineRule="auto"/>
              <w:jc w:val="both"/>
              <w:rPr>
                <w:rFonts w:ascii="Times New Roman" w:eastAsia="Times New Roman" w:hAnsi="Times New Roman" w:cs="Times New Roman"/>
                <w:sz w:val="24"/>
                <w:szCs w:val="24"/>
                <w:lang w:eastAsia="ru-RU"/>
              </w:rPr>
            </w:pPr>
          </w:p>
        </w:tc>
        <w:tc>
          <w:tcPr>
            <w:tcW w:w="1701" w:type="dxa"/>
          </w:tcPr>
          <w:p w14:paraId="55D49910" w14:textId="77777777" w:rsidR="00BA0D49" w:rsidRPr="00CF7674" w:rsidRDefault="00BA0D49" w:rsidP="00ED5FDF">
            <w:pPr>
              <w:spacing w:after="0" w:line="240" w:lineRule="auto"/>
              <w:jc w:val="both"/>
              <w:rPr>
                <w:rStyle w:val="FontStyle16"/>
              </w:rPr>
            </w:pPr>
            <w:r w:rsidRPr="00CF7674">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p w14:paraId="5800D4F3" w14:textId="77777777" w:rsidR="00BA0D49" w:rsidRPr="00CF7674" w:rsidRDefault="00BA0D49" w:rsidP="00ED5FDF">
            <w:pPr>
              <w:spacing w:after="0" w:line="240" w:lineRule="auto"/>
              <w:jc w:val="both"/>
              <w:rPr>
                <w:rStyle w:val="FontStyle16"/>
              </w:rPr>
            </w:pPr>
          </w:p>
        </w:tc>
        <w:tc>
          <w:tcPr>
            <w:tcW w:w="2693" w:type="dxa"/>
            <w:shd w:val="clear" w:color="auto" w:fill="auto"/>
          </w:tcPr>
          <w:p w14:paraId="32F65BD3" w14:textId="77777777" w:rsidR="00BA0D49" w:rsidRPr="00CF7674" w:rsidRDefault="00BA0D49" w:rsidP="00521DFE">
            <w:pPr>
              <w:pStyle w:val="19"/>
              <w:numPr>
                <w:ilvl w:val="0"/>
                <w:numId w:val="5"/>
              </w:numPr>
              <w:suppressAutoHyphens/>
              <w:ind w:left="0"/>
              <w:jc w:val="both"/>
            </w:pPr>
            <w:r w:rsidRPr="00CF7674">
              <w:rPr>
                <w:rFonts w:eastAsia="Times New Roman"/>
                <w:b/>
              </w:rPr>
              <w:t>Знать:</w:t>
            </w:r>
            <w:r w:rsidRPr="00CF7674">
              <w:t xml:space="preserve"> принципы и способы взаимодействия с уполномоченными в сфере противодействие отмыванию денег и финансированию терроризма (ПОД/ФТ) государственными контрольными органами.</w:t>
            </w:r>
          </w:p>
          <w:p w14:paraId="605687DC"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60813C04"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2969E829"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5E30ED4D"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448B1D04"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384D9C2C"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04A35D6D"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7E52C747"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1FA49CEA"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194D77B3"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65542FBE"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33E1755A"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1B3ACB23"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48A4E68A"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4C9B2F09"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0C9FE4BD"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3DC8594E"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188F0F1B"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2EB881F3"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076B9D94"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302D768F" w14:textId="2FD26064" w:rsidR="00BA0D49" w:rsidRPr="00CF7674" w:rsidRDefault="00BA0D49" w:rsidP="00ED5FDF">
            <w:pPr>
              <w:spacing w:after="0" w:line="240" w:lineRule="auto"/>
              <w:jc w:val="both"/>
              <w:rPr>
                <w:rFonts w:ascii="Times New Roman" w:eastAsia="Calibri" w:hAnsi="Times New Roman" w:cs="Times New Roman"/>
                <w:b/>
                <w:sz w:val="24"/>
                <w:szCs w:val="24"/>
              </w:rPr>
            </w:pPr>
            <w:r w:rsidRPr="00CF7674">
              <w:rPr>
                <w:rFonts w:ascii="Times New Roman" w:eastAsia="Times New Roman" w:hAnsi="Times New Roman" w:cs="Times New Roman"/>
                <w:b/>
                <w:sz w:val="24"/>
                <w:szCs w:val="24"/>
                <w:lang w:eastAsia="ru-RU"/>
              </w:rPr>
              <w:t>Умение</w:t>
            </w:r>
            <w:r w:rsidRPr="00CF7674">
              <w:rPr>
                <w:rFonts w:ascii="Times New Roman" w:eastAsia="Times New Roman" w:hAnsi="Times New Roman" w:cs="Times New Roman"/>
                <w:sz w:val="24"/>
                <w:szCs w:val="24"/>
                <w:lang w:eastAsia="ru-RU"/>
              </w:rPr>
              <w:t xml:space="preserve">: идентифицировать риски в ситуациях экономических злоупотреблений, разрабатывать меры по их минимизации, понимать закономерности различных механизмов преступной деятельности в сфере экономической деятельности и </w:t>
            </w:r>
          </w:p>
        </w:tc>
        <w:tc>
          <w:tcPr>
            <w:tcW w:w="3402" w:type="dxa"/>
          </w:tcPr>
          <w:p w14:paraId="413CD8C5" w14:textId="6380AEA2" w:rsidR="00330E1B" w:rsidRPr="00005511" w:rsidRDefault="003B14CD" w:rsidP="00005511">
            <w:pPr>
              <w:spacing w:after="0" w:line="240" w:lineRule="auto"/>
              <w:jc w:val="both"/>
              <w:rPr>
                <w:rFonts w:ascii="Times New Roman" w:hAnsi="Times New Roman"/>
                <w:color w:val="000000" w:themeColor="text1"/>
                <w:sz w:val="24"/>
                <w:szCs w:val="24"/>
              </w:rPr>
            </w:pPr>
            <w:r w:rsidRPr="00005511">
              <w:rPr>
                <w:rFonts w:ascii="Times New Roman" w:hAnsi="Times New Roman"/>
                <w:b/>
                <w:color w:val="000000" w:themeColor="text1"/>
                <w:sz w:val="24"/>
                <w:szCs w:val="24"/>
              </w:rPr>
              <w:lastRenderedPageBreak/>
              <w:t>Вопросы</w:t>
            </w:r>
            <w:r w:rsidRPr="00005511">
              <w:rPr>
                <w:rFonts w:ascii="Times New Roman" w:hAnsi="Times New Roman"/>
                <w:color w:val="000000" w:themeColor="text1"/>
                <w:sz w:val="24"/>
                <w:szCs w:val="24"/>
              </w:rPr>
              <w:t>:</w:t>
            </w:r>
          </w:p>
          <w:p w14:paraId="06E28EF5" w14:textId="66E7FF9C" w:rsidR="00005511" w:rsidRPr="00005511" w:rsidRDefault="00005511" w:rsidP="00521DFE">
            <w:pPr>
              <w:pStyle w:val="af0"/>
              <w:numPr>
                <w:ilvl w:val="0"/>
                <w:numId w:val="25"/>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О</w:t>
            </w:r>
            <w:r w:rsidRPr="00005511">
              <w:rPr>
                <w:rFonts w:ascii="Times New Roman" w:hAnsi="Times New Roman"/>
                <w:color w:val="000000" w:themeColor="text1"/>
                <w:sz w:val="24"/>
                <w:szCs w:val="24"/>
              </w:rPr>
              <w:t>рганизации системы ПОД/ФТ;</w:t>
            </w:r>
          </w:p>
          <w:p w14:paraId="3C92F205" w14:textId="5FD205D5" w:rsidR="00005511" w:rsidRPr="00005511" w:rsidRDefault="00005511" w:rsidP="00521DFE">
            <w:pPr>
              <w:pStyle w:val="af0"/>
              <w:numPr>
                <w:ilvl w:val="0"/>
                <w:numId w:val="25"/>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И</w:t>
            </w:r>
            <w:r w:rsidRPr="00005511">
              <w:rPr>
                <w:rFonts w:ascii="Times New Roman" w:hAnsi="Times New Roman"/>
                <w:color w:val="000000" w:themeColor="text1"/>
                <w:sz w:val="24"/>
                <w:szCs w:val="24"/>
              </w:rPr>
              <w:t xml:space="preserve">дентификации клиента, его представителя, </w:t>
            </w:r>
            <w:proofErr w:type="spellStart"/>
            <w:r w:rsidRPr="00005511">
              <w:rPr>
                <w:rFonts w:ascii="Times New Roman" w:hAnsi="Times New Roman"/>
                <w:color w:val="000000" w:themeColor="text1"/>
                <w:sz w:val="24"/>
                <w:szCs w:val="24"/>
              </w:rPr>
              <w:t>бенефициарного</w:t>
            </w:r>
            <w:proofErr w:type="spellEnd"/>
            <w:r w:rsidRPr="00005511">
              <w:rPr>
                <w:rFonts w:ascii="Times New Roman" w:hAnsi="Times New Roman"/>
                <w:color w:val="000000" w:themeColor="text1"/>
                <w:sz w:val="24"/>
                <w:szCs w:val="24"/>
              </w:rPr>
              <w:t xml:space="preserve"> владельца и выгодоприобретателя;</w:t>
            </w:r>
          </w:p>
          <w:p w14:paraId="0C49E78E" w14:textId="306125B8" w:rsidR="00005511" w:rsidRPr="00005511" w:rsidRDefault="00E5745E" w:rsidP="00521DFE">
            <w:pPr>
              <w:pStyle w:val="af0"/>
              <w:numPr>
                <w:ilvl w:val="0"/>
                <w:numId w:val="25"/>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В</w:t>
            </w:r>
            <w:r w:rsidR="00005511" w:rsidRPr="00005511">
              <w:rPr>
                <w:rFonts w:ascii="Times New Roman" w:hAnsi="Times New Roman"/>
                <w:color w:val="000000" w:themeColor="text1"/>
                <w:sz w:val="24"/>
                <w:szCs w:val="24"/>
              </w:rPr>
              <w:t>ыявления в деятельности клиентов операций, подлежащих обязательному контролю, и операций, в отношении которых возникают подозрения, что они осуществляются в целях отмывания доходов;</w:t>
            </w:r>
          </w:p>
          <w:p w14:paraId="628D0742" w14:textId="42061407" w:rsidR="00005511" w:rsidRDefault="00E5745E" w:rsidP="00521DFE">
            <w:pPr>
              <w:pStyle w:val="af0"/>
              <w:numPr>
                <w:ilvl w:val="0"/>
                <w:numId w:val="25"/>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О</w:t>
            </w:r>
            <w:r w:rsidR="00005511" w:rsidRPr="00005511">
              <w:rPr>
                <w:rFonts w:ascii="Times New Roman" w:hAnsi="Times New Roman"/>
                <w:color w:val="000000" w:themeColor="text1"/>
                <w:sz w:val="24"/>
                <w:szCs w:val="24"/>
              </w:rPr>
              <w:t xml:space="preserve">рганизации работы по отказу от заключения договора банковского счета (вклада) с физическим или юридическим лицом, отказу в выполнении распоряжения клиента о </w:t>
            </w:r>
            <w:r w:rsidR="00005511" w:rsidRPr="00005511">
              <w:rPr>
                <w:rFonts w:ascii="Times New Roman" w:hAnsi="Times New Roman"/>
                <w:color w:val="000000" w:themeColor="text1"/>
                <w:sz w:val="24"/>
                <w:szCs w:val="24"/>
              </w:rPr>
              <w:lastRenderedPageBreak/>
              <w:t>совершении операции и расторжению договора банковского счета (вклада) с клиентом, взаимодействия с лицами, которым поручено проведение идентификации</w:t>
            </w:r>
            <w:r>
              <w:rPr>
                <w:rFonts w:ascii="Times New Roman" w:hAnsi="Times New Roman"/>
                <w:color w:val="000000" w:themeColor="text1"/>
                <w:sz w:val="24"/>
                <w:szCs w:val="24"/>
              </w:rPr>
              <w:t>.</w:t>
            </w:r>
          </w:p>
          <w:p w14:paraId="5437AC2D" w14:textId="5274B693" w:rsidR="00330E1B" w:rsidRPr="00005511" w:rsidRDefault="00330E1B" w:rsidP="00005511">
            <w:pPr>
              <w:spacing w:after="0" w:line="240" w:lineRule="auto"/>
              <w:jc w:val="both"/>
              <w:rPr>
                <w:rFonts w:ascii="Times New Roman" w:hAnsi="Times New Roman"/>
                <w:color w:val="000000" w:themeColor="text1"/>
                <w:sz w:val="24"/>
                <w:szCs w:val="24"/>
              </w:rPr>
            </w:pPr>
            <w:r w:rsidRPr="00005511">
              <w:rPr>
                <w:rFonts w:ascii="Times New Roman" w:hAnsi="Times New Roman"/>
                <w:b/>
                <w:color w:val="000000" w:themeColor="text1"/>
                <w:sz w:val="24"/>
                <w:szCs w:val="24"/>
              </w:rPr>
              <w:t>Ситуация</w:t>
            </w:r>
            <w:r w:rsidRPr="00005511">
              <w:rPr>
                <w:rFonts w:ascii="Times New Roman" w:hAnsi="Times New Roman"/>
                <w:color w:val="000000" w:themeColor="text1"/>
                <w:sz w:val="24"/>
                <w:szCs w:val="24"/>
              </w:rPr>
              <w:t>:</w:t>
            </w:r>
          </w:p>
          <w:p w14:paraId="2BC2DBFD" w14:textId="711E65A9" w:rsidR="00330E1B" w:rsidRPr="00005511" w:rsidRDefault="00330E1B" w:rsidP="00005511">
            <w:pPr>
              <w:spacing w:after="0" w:line="240" w:lineRule="auto"/>
              <w:jc w:val="both"/>
              <w:rPr>
                <w:rFonts w:ascii="Times New Roman" w:hAnsi="Times New Roman"/>
                <w:color w:val="000000" w:themeColor="text1"/>
                <w:sz w:val="24"/>
                <w:szCs w:val="24"/>
              </w:rPr>
            </w:pPr>
            <w:r w:rsidRPr="00005511">
              <w:rPr>
                <w:rFonts w:ascii="Times New Roman" w:hAnsi="Times New Roman"/>
                <w:color w:val="000000" w:themeColor="text1"/>
                <w:sz w:val="24"/>
                <w:szCs w:val="24"/>
              </w:rPr>
              <w:t xml:space="preserve">Задание: Как провести сделку с использованием банковских гарантий? </w:t>
            </w:r>
          </w:p>
          <w:p w14:paraId="362EE953" w14:textId="1C67E671" w:rsidR="00330E1B" w:rsidRPr="00005511" w:rsidRDefault="00330E1B" w:rsidP="00005511">
            <w:pPr>
              <w:spacing w:after="0" w:line="240" w:lineRule="auto"/>
              <w:jc w:val="both"/>
              <w:rPr>
                <w:rFonts w:ascii="Times New Roman" w:hAnsi="Times New Roman"/>
                <w:color w:val="000000" w:themeColor="text1"/>
                <w:sz w:val="24"/>
                <w:szCs w:val="24"/>
              </w:rPr>
            </w:pPr>
            <w:r w:rsidRPr="00005511">
              <w:rPr>
                <w:rFonts w:ascii="Times New Roman" w:hAnsi="Times New Roman"/>
                <w:color w:val="000000" w:themeColor="text1"/>
                <w:sz w:val="24"/>
                <w:szCs w:val="24"/>
              </w:rPr>
              <w:t>Входные данные:</w:t>
            </w:r>
          </w:p>
          <w:p w14:paraId="0F9C1FAE" w14:textId="0A15F80B" w:rsidR="00330E1B" w:rsidRPr="00005511" w:rsidRDefault="00330E1B" w:rsidP="00005511">
            <w:pPr>
              <w:spacing w:after="0" w:line="240" w:lineRule="auto"/>
              <w:jc w:val="both"/>
              <w:rPr>
                <w:rFonts w:ascii="Times New Roman" w:hAnsi="Times New Roman"/>
                <w:color w:val="000000" w:themeColor="text1"/>
                <w:sz w:val="24"/>
                <w:szCs w:val="24"/>
              </w:rPr>
            </w:pPr>
            <w:r w:rsidRPr="00005511">
              <w:rPr>
                <w:rFonts w:ascii="Times New Roman" w:hAnsi="Times New Roman"/>
                <w:b/>
                <w:color w:val="000000" w:themeColor="text1"/>
                <w:sz w:val="24"/>
                <w:szCs w:val="24"/>
              </w:rPr>
              <w:t>А.</w:t>
            </w:r>
            <w:r w:rsidRPr="00005511">
              <w:rPr>
                <w:rFonts w:ascii="Times New Roman" w:hAnsi="Times New Roman"/>
                <w:color w:val="000000" w:themeColor="text1"/>
                <w:sz w:val="24"/>
                <w:szCs w:val="24"/>
              </w:rPr>
              <w:t xml:space="preserve"> Необходимо выкупить большой объем щебня (для нужд строительной компании); нет места для хранения; объем растянут по времени поставки (реализация планируется в течение нескольких месяцев); клиент хочет получить от поставщика стоимость такую же, как при покупке всего объема продукции сразу.</w:t>
            </w:r>
          </w:p>
          <w:p w14:paraId="07D96C4E" w14:textId="036E9F35" w:rsidR="00330E1B" w:rsidRPr="00005511" w:rsidRDefault="00330E1B" w:rsidP="00005511">
            <w:pPr>
              <w:spacing w:after="0" w:line="240" w:lineRule="auto"/>
              <w:jc w:val="both"/>
              <w:rPr>
                <w:rFonts w:ascii="Times New Roman" w:hAnsi="Times New Roman"/>
                <w:color w:val="000000" w:themeColor="text1"/>
                <w:sz w:val="24"/>
                <w:szCs w:val="24"/>
              </w:rPr>
            </w:pPr>
            <w:r w:rsidRPr="00005511">
              <w:rPr>
                <w:rFonts w:ascii="Times New Roman" w:hAnsi="Times New Roman"/>
                <w:b/>
                <w:color w:val="000000" w:themeColor="text1"/>
                <w:sz w:val="24"/>
                <w:szCs w:val="24"/>
              </w:rPr>
              <w:t>Б.</w:t>
            </w:r>
            <w:r w:rsidRPr="00005511">
              <w:rPr>
                <w:rFonts w:ascii="Times New Roman" w:hAnsi="Times New Roman"/>
                <w:color w:val="000000" w:themeColor="text1"/>
                <w:sz w:val="24"/>
                <w:szCs w:val="24"/>
              </w:rPr>
              <w:t xml:space="preserve"> Поставщику необходим авансовый платеж, а покупатель не доверяет поставщику.</w:t>
            </w:r>
          </w:p>
          <w:p w14:paraId="39393D7F" w14:textId="34092893" w:rsidR="00330E1B" w:rsidRPr="00005511" w:rsidRDefault="00330E1B" w:rsidP="00005511">
            <w:pPr>
              <w:spacing w:after="0" w:line="240" w:lineRule="auto"/>
              <w:jc w:val="both"/>
              <w:rPr>
                <w:rFonts w:ascii="Times New Roman" w:hAnsi="Times New Roman"/>
                <w:color w:val="000000" w:themeColor="text1"/>
                <w:sz w:val="24"/>
                <w:szCs w:val="24"/>
              </w:rPr>
            </w:pPr>
            <w:r w:rsidRPr="00005511">
              <w:rPr>
                <w:rFonts w:ascii="Times New Roman" w:hAnsi="Times New Roman"/>
                <w:b/>
                <w:color w:val="000000" w:themeColor="text1"/>
                <w:sz w:val="24"/>
                <w:szCs w:val="24"/>
              </w:rPr>
              <w:t>В.</w:t>
            </w:r>
            <w:r w:rsidRPr="00005511">
              <w:rPr>
                <w:rFonts w:ascii="Times New Roman" w:hAnsi="Times New Roman"/>
                <w:color w:val="000000" w:themeColor="text1"/>
                <w:sz w:val="24"/>
                <w:szCs w:val="24"/>
              </w:rPr>
              <w:t xml:space="preserve"> Поставщик с товаром; покупатель без денег; есть возможность перепродажи товара; требуется отсрочка платежа.</w:t>
            </w:r>
          </w:p>
        </w:tc>
      </w:tr>
      <w:tr w:rsidR="00BA0D49" w:rsidRPr="00CF7674" w14:paraId="0A43E445" w14:textId="63F9080D" w:rsidTr="00BA0D49">
        <w:trPr>
          <w:trHeight w:val="106"/>
        </w:trPr>
        <w:tc>
          <w:tcPr>
            <w:tcW w:w="1838" w:type="dxa"/>
            <w:vMerge/>
            <w:shd w:val="clear" w:color="auto" w:fill="auto"/>
          </w:tcPr>
          <w:p w14:paraId="0466833D" w14:textId="77777777" w:rsidR="00BA0D49" w:rsidRPr="00CF7674" w:rsidRDefault="00BA0D49" w:rsidP="00ED5FDF">
            <w:pPr>
              <w:spacing w:after="0" w:line="240" w:lineRule="auto"/>
              <w:jc w:val="both"/>
              <w:rPr>
                <w:rFonts w:ascii="Times New Roman" w:eastAsia="Times New Roman" w:hAnsi="Times New Roman" w:cs="Times New Roman"/>
                <w:sz w:val="24"/>
                <w:szCs w:val="24"/>
                <w:lang w:eastAsia="ru-RU"/>
              </w:rPr>
            </w:pPr>
          </w:p>
        </w:tc>
        <w:tc>
          <w:tcPr>
            <w:tcW w:w="1701" w:type="dxa"/>
          </w:tcPr>
          <w:p w14:paraId="6BC57D52" w14:textId="77777777" w:rsidR="00BA0D49" w:rsidRPr="00CF7674" w:rsidRDefault="00BA0D49" w:rsidP="00ED5FDF">
            <w:pPr>
              <w:spacing w:after="0" w:line="240" w:lineRule="auto"/>
              <w:jc w:val="both"/>
              <w:rPr>
                <w:rStyle w:val="FontStyle16"/>
              </w:rPr>
            </w:pPr>
            <w:r w:rsidRPr="00CF7674">
              <w:rPr>
                <w:rStyle w:val="FontStyle16"/>
              </w:rPr>
              <w:t xml:space="preserve">3. При проведении внутренних расследований четко опирается на соответствующее международное и Законодательство Российской Федерации, в </w:t>
            </w:r>
            <w:proofErr w:type="spellStart"/>
            <w:r w:rsidRPr="00CF7674">
              <w:rPr>
                <w:rStyle w:val="FontStyle16"/>
              </w:rPr>
              <w:t>т.ч</w:t>
            </w:r>
            <w:proofErr w:type="spellEnd"/>
            <w:r w:rsidRPr="00CF7674">
              <w:rPr>
                <w:rStyle w:val="FontStyle16"/>
              </w:rPr>
              <w:t>. регулирующее отношения в сфере ПОД/ФТ.</w:t>
            </w:r>
          </w:p>
        </w:tc>
        <w:tc>
          <w:tcPr>
            <w:tcW w:w="2693" w:type="dxa"/>
            <w:shd w:val="clear" w:color="auto" w:fill="auto"/>
          </w:tcPr>
          <w:p w14:paraId="12659B8B" w14:textId="77777777" w:rsidR="00BA0D49" w:rsidRPr="00CF7674" w:rsidRDefault="00BA0D49" w:rsidP="00521DFE">
            <w:pPr>
              <w:pStyle w:val="19"/>
              <w:numPr>
                <w:ilvl w:val="0"/>
                <w:numId w:val="5"/>
              </w:numPr>
              <w:suppressAutoHyphens/>
              <w:ind w:left="0"/>
              <w:jc w:val="both"/>
            </w:pPr>
            <w:r w:rsidRPr="00CF7674">
              <w:rPr>
                <w:rFonts w:eastAsia="Times New Roman"/>
                <w:b/>
              </w:rPr>
              <w:t xml:space="preserve">Знать: </w:t>
            </w:r>
            <w:r w:rsidRPr="00CF7674">
              <w:t>Методы внутреннего контроля в финансовых организациях, принципы и способы взаимодействия с уполномоченными в сфере противодействие отмыванию денег и финансированию терроризма (ПОД/ФТ) государственными контрольными органами.</w:t>
            </w:r>
          </w:p>
          <w:p w14:paraId="75C6210D"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067F16A0"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1A5295B3"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7A12D446"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6FD6C0FE" w14:textId="77777777" w:rsidR="00EC03ED" w:rsidRDefault="00EC03ED" w:rsidP="00ED5FDF">
            <w:pPr>
              <w:spacing w:after="0" w:line="240" w:lineRule="auto"/>
              <w:jc w:val="both"/>
              <w:rPr>
                <w:rFonts w:ascii="Times New Roman" w:eastAsia="Times New Roman" w:hAnsi="Times New Roman" w:cs="Times New Roman"/>
                <w:b/>
                <w:sz w:val="24"/>
                <w:szCs w:val="24"/>
                <w:lang w:eastAsia="ru-RU"/>
              </w:rPr>
            </w:pPr>
          </w:p>
          <w:p w14:paraId="5F0CD493" w14:textId="2E9A485C" w:rsidR="00BA0D49" w:rsidRPr="00CF7674" w:rsidRDefault="00BA0D49" w:rsidP="00ED5FDF">
            <w:pPr>
              <w:spacing w:after="0" w:line="240" w:lineRule="auto"/>
              <w:jc w:val="both"/>
              <w:rPr>
                <w:rFonts w:ascii="Times New Roman" w:eastAsia="Calibri" w:hAnsi="Times New Roman" w:cs="Times New Roman"/>
                <w:b/>
                <w:sz w:val="24"/>
                <w:szCs w:val="24"/>
              </w:rPr>
            </w:pPr>
            <w:r w:rsidRPr="00CF7674">
              <w:rPr>
                <w:rFonts w:ascii="Times New Roman" w:eastAsia="Times New Roman" w:hAnsi="Times New Roman" w:cs="Times New Roman"/>
                <w:b/>
                <w:sz w:val="24"/>
                <w:szCs w:val="24"/>
                <w:lang w:eastAsia="ru-RU"/>
              </w:rPr>
              <w:lastRenderedPageBreak/>
              <w:t>Умение</w:t>
            </w:r>
            <w:r w:rsidRPr="00CF7674">
              <w:rPr>
                <w:rFonts w:ascii="Times New Roman" w:eastAsia="Times New Roman" w:hAnsi="Times New Roman" w:cs="Times New Roman"/>
                <w:sz w:val="24"/>
                <w:szCs w:val="24"/>
                <w:lang w:eastAsia="ru-RU"/>
              </w:rPr>
              <w:t>: использовать инструментарий обнаружения и фиксации признаков криминальных ситуаций, связанных с реализацией субъектами преступной деятельности различных криминальных технологий в сфере экономической деятельности.</w:t>
            </w:r>
          </w:p>
        </w:tc>
        <w:tc>
          <w:tcPr>
            <w:tcW w:w="3402" w:type="dxa"/>
          </w:tcPr>
          <w:p w14:paraId="4296DB0B" w14:textId="4A97C809" w:rsidR="00D2596C" w:rsidRDefault="003B14CD" w:rsidP="00D2596C">
            <w:pPr>
              <w:spacing w:after="0" w:line="240" w:lineRule="auto"/>
              <w:jc w:val="both"/>
              <w:rPr>
                <w:rFonts w:ascii="Times New Roman" w:hAnsi="Times New Roman" w:cs="Times New Roman"/>
                <w:color w:val="404040"/>
                <w:sz w:val="24"/>
                <w:szCs w:val="24"/>
                <w:shd w:val="clear" w:color="auto" w:fill="FFFFFF"/>
              </w:rPr>
            </w:pPr>
            <w:r w:rsidRPr="00E5745E">
              <w:rPr>
                <w:rFonts w:ascii="Times New Roman" w:hAnsi="Times New Roman" w:cs="Times New Roman"/>
                <w:b/>
                <w:color w:val="404040"/>
                <w:sz w:val="24"/>
                <w:szCs w:val="24"/>
                <w:shd w:val="clear" w:color="auto" w:fill="FFFFFF"/>
              </w:rPr>
              <w:lastRenderedPageBreak/>
              <w:t>Вопросы</w:t>
            </w:r>
            <w:r>
              <w:rPr>
                <w:rFonts w:ascii="Times New Roman" w:hAnsi="Times New Roman" w:cs="Times New Roman"/>
                <w:color w:val="404040"/>
                <w:sz w:val="24"/>
                <w:szCs w:val="24"/>
                <w:shd w:val="clear" w:color="auto" w:fill="FFFFFF"/>
              </w:rPr>
              <w:t>:</w:t>
            </w:r>
          </w:p>
          <w:p w14:paraId="684AF242" w14:textId="77777777" w:rsidR="00005511" w:rsidRPr="003B14CD" w:rsidRDefault="00005511" w:rsidP="00521DFE">
            <w:pPr>
              <w:pStyle w:val="af0"/>
              <w:numPr>
                <w:ilvl w:val="0"/>
                <w:numId w:val="22"/>
              </w:numPr>
              <w:spacing w:after="0" w:line="240" w:lineRule="auto"/>
              <w:jc w:val="both"/>
              <w:rPr>
                <w:rFonts w:ascii="Times New Roman" w:hAnsi="Times New Roman"/>
                <w:color w:val="000000" w:themeColor="text1"/>
                <w:sz w:val="24"/>
                <w:szCs w:val="24"/>
              </w:rPr>
            </w:pPr>
            <w:r w:rsidRPr="003B14CD">
              <w:rPr>
                <w:rFonts w:ascii="Times New Roman" w:hAnsi="Times New Roman"/>
                <w:color w:val="000000" w:themeColor="text1"/>
                <w:sz w:val="24"/>
                <w:szCs w:val="24"/>
              </w:rPr>
              <w:t>Методы обнаружения мошенничества в компаниях. Внутренний аудит.</w:t>
            </w:r>
          </w:p>
          <w:p w14:paraId="1E3CB395" w14:textId="77777777" w:rsidR="00005511" w:rsidRPr="003B14CD" w:rsidRDefault="00005511" w:rsidP="00521DFE">
            <w:pPr>
              <w:pStyle w:val="af0"/>
              <w:numPr>
                <w:ilvl w:val="0"/>
                <w:numId w:val="22"/>
              </w:numPr>
              <w:spacing w:after="0" w:line="240" w:lineRule="auto"/>
              <w:jc w:val="both"/>
              <w:rPr>
                <w:rFonts w:ascii="Times New Roman" w:hAnsi="Times New Roman"/>
                <w:color w:val="000000" w:themeColor="text1"/>
                <w:sz w:val="24"/>
                <w:szCs w:val="24"/>
              </w:rPr>
            </w:pPr>
            <w:r w:rsidRPr="003B14CD">
              <w:rPr>
                <w:rFonts w:ascii="Times New Roman" w:hAnsi="Times New Roman"/>
                <w:color w:val="000000" w:themeColor="text1"/>
                <w:sz w:val="24"/>
                <w:szCs w:val="24"/>
              </w:rPr>
              <w:t>Методы обнаружения мошенничества в компаниях. Защита ИТ и физическая безопасность.</w:t>
            </w:r>
          </w:p>
          <w:p w14:paraId="19C21A4C" w14:textId="77777777" w:rsidR="00005511" w:rsidRPr="003B14CD" w:rsidRDefault="00005511" w:rsidP="00521DFE">
            <w:pPr>
              <w:pStyle w:val="af0"/>
              <w:numPr>
                <w:ilvl w:val="0"/>
                <w:numId w:val="22"/>
              </w:numPr>
              <w:spacing w:after="0" w:line="240" w:lineRule="auto"/>
              <w:jc w:val="both"/>
              <w:rPr>
                <w:rFonts w:ascii="Times New Roman" w:hAnsi="Times New Roman"/>
                <w:color w:val="000000" w:themeColor="text1"/>
                <w:sz w:val="24"/>
                <w:szCs w:val="24"/>
              </w:rPr>
            </w:pPr>
            <w:r w:rsidRPr="003B14CD">
              <w:rPr>
                <w:rFonts w:ascii="Times New Roman" w:hAnsi="Times New Roman"/>
                <w:color w:val="000000" w:themeColor="text1"/>
                <w:sz w:val="24"/>
                <w:szCs w:val="24"/>
              </w:rPr>
              <w:t>Методы обнаружения мошенничества в компаниях. Информирование о подозрительных операциях</w:t>
            </w:r>
          </w:p>
          <w:p w14:paraId="46778DCE" w14:textId="77777777" w:rsidR="00005511" w:rsidRPr="003B14CD" w:rsidRDefault="00005511" w:rsidP="00521DFE">
            <w:pPr>
              <w:pStyle w:val="af0"/>
              <w:numPr>
                <w:ilvl w:val="0"/>
                <w:numId w:val="22"/>
              </w:numPr>
              <w:spacing w:after="0" w:line="240" w:lineRule="auto"/>
              <w:jc w:val="both"/>
              <w:rPr>
                <w:rFonts w:ascii="Times New Roman" w:hAnsi="Times New Roman"/>
                <w:color w:val="000000" w:themeColor="text1"/>
                <w:sz w:val="24"/>
                <w:szCs w:val="24"/>
              </w:rPr>
            </w:pPr>
            <w:r w:rsidRPr="003B14CD">
              <w:rPr>
                <w:rFonts w:ascii="Times New Roman" w:hAnsi="Times New Roman"/>
                <w:color w:val="000000" w:themeColor="text1"/>
                <w:sz w:val="24"/>
                <w:szCs w:val="24"/>
              </w:rPr>
              <w:t>Методы обнаружения мошенничества в компаниях. Случайное выявление</w:t>
            </w:r>
          </w:p>
          <w:p w14:paraId="4549C225" w14:textId="77777777" w:rsidR="00D2596C" w:rsidRDefault="00D2596C" w:rsidP="00D2596C">
            <w:pPr>
              <w:spacing w:after="0" w:line="240" w:lineRule="auto"/>
              <w:jc w:val="both"/>
              <w:rPr>
                <w:rFonts w:ascii="Times New Roman" w:hAnsi="Times New Roman" w:cs="Times New Roman"/>
                <w:color w:val="404040"/>
                <w:sz w:val="24"/>
                <w:szCs w:val="24"/>
                <w:shd w:val="clear" w:color="auto" w:fill="FFFFFF"/>
              </w:rPr>
            </w:pPr>
          </w:p>
          <w:p w14:paraId="16637353" w14:textId="74B60247" w:rsidR="00D2596C" w:rsidRPr="00D2596C" w:rsidRDefault="00D2596C" w:rsidP="00D2596C">
            <w:pPr>
              <w:spacing w:after="0" w:line="240" w:lineRule="auto"/>
              <w:jc w:val="both"/>
              <w:rPr>
                <w:rFonts w:ascii="Times New Roman" w:hAnsi="Times New Roman" w:cs="Times New Roman"/>
                <w:b/>
                <w:color w:val="404040"/>
                <w:sz w:val="24"/>
                <w:szCs w:val="24"/>
                <w:shd w:val="clear" w:color="auto" w:fill="FFFFFF"/>
              </w:rPr>
            </w:pPr>
            <w:r w:rsidRPr="00D2596C">
              <w:rPr>
                <w:rFonts w:ascii="Times New Roman" w:hAnsi="Times New Roman" w:cs="Times New Roman"/>
                <w:b/>
                <w:color w:val="404040"/>
                <w:sz w:val="24"/>
                <w:szCs w:val="24"/>
                <w:shd w:val="clear" w:color="auto" w:fill="FFFFFF"/>
              </w:rPr>
              <w:lastRenderedPageBreak/>
              <w:t xml:space="preserve">Ситуации: </w:t>
            </w:r>
          </w:p>
          <w:p w14:paraId="460AE7B8" w14:textId="4183D49A" w:rsidR="00D2596C" w:rsidRDefault="00D2596C" w:rsidP="00D2596C">
            <w:pPr>
              <w:spacing w:after="0" w:line="240" w:lineRule="auto"/>
              <w:jc w:val="both"/>
              <w:rPr>
                <w:rFonts w:ascii="Times New Roman" w:hAnsi="Times New Roman" w:cs="Times New Roman"/>
                <w:color w:val="404040"/>
                <w:sz w:val="24"/>
                <w:szCs w:val="24"/>
                <w:shd w:val="clear" w:color="auto" w:fill="FFFFFF"/>
              </w:rPr>
            </w:pPr>
            <w:r w:rsidRPr="00D2596C">
              <w:rPr>
                <w:rFonts w:ascii="Times New Roman" w:hAnsi="Times New Roman" w:cs="Times New Roman"/>
                <w:b/>
                <w:color w:val="404040"/>
                <w:sz w:val="24"/>
                <w:szCs w:val="24"/>
                <w:shd w:val="clear" w:color="auto" w:fill="FFFFFF"/>
              </w:rPr>
              <w:t>Кейс 1</w:t>
            </w:r>
            <w:r>
              <w:rPr>
                <w:rFonts w:ascii="Times New Roman" w:hAnsi="Times New Roman" w:cs="Times New Roman"/>
                <w:color w:val="404040"/>
                <w:sz w:val="24"/>
                <w:szCs w:val="24"/>
                <w:shd w:val="clear" w:color="auto" w:fill="FFFFFF"/>
              </w:rPr>
              <w:t>. П</w:t>
            </w:r>
            <w:r w:rsidRPr="00876A09">
              <w:rPr>
                <w:rFonts w:ascii="Times New Roman" w:hAnsi="Times New Roman" w:cs="Times New Roman"/>
                <w:color w:val="404040"/>
                <w:sz w:val="24"/>
                <w:szCs w:val="24"/>
                <w:shd w:val="clear" w:color="auto" w:fill="FFFFFF"/>
              </w:rPr>
              <w:t xml:space="preserve">оступило сообщение от финансовых организаций, содержащее признаки совершения преступных действий, повлекших значительный материальный ущерб. Нарушитель известен или неизвестен. Фактор внезапности чаще всего не может быть использован, ибо преступник либо информирован о направлении материалов следствию, либо прошедшее после этого время не позволяет работать «по горячим следам». </w:t>
            </w:r>
          </w:p>
          <w:p w14:paraId="797FE245" w14:textId="2093B401" w:rsidR="00D2596C" w:rsidRPr="00876A09" w:rsidRDefault="00D2596C" w:rsidP="00D2596C">
            <w:pPr>
              <w:spacing w:after="0" w:line="240" w:lineRule="auto"/>
              <w:jc w:val="both"/>
              <w:rPr>
                <w:rFonts w:ascii="Times New Roman" w:hAnsi="Times New Roman" w:cs="Times New Roman"/>
                <w:color w:val="404040"/>
                <w:sz w:val="24"/>
                <w:szCs w:val="24"/>
                <w:shd w:val="clear" w:color="auto" w:fill="FFFFFF"/>
              </w:rPr>
            </w:pPr>
            <w:r w:rsidRPr="00D2596C">
              <w:rPr>
                <w:rFonts w:ascii="Times New Roman" w:hAnsi="Times New Roman" w:cs="Times New Roman"/>
                <w:b/>
                <w:color w:val="404040"/>
                <w:sz w:val="24"/>
                <w:szCs w:val="24"/>
                <w:shd w:val="clear" w:color="auto" w:fill="FFFFFF"/>
              </w:rPr>
              <w:t>Задание</w:t>
            </w:r>
            <w:r>
              <w:rPr>
                <w:rFonts w:ascii="Times New Roman" w:hAnsi="Times New Roman" w:cs="Times New Roman"/>
                <w:color w:val="404040"/>
                <w:sz w:val="24"/>
                <w:szCs w:val="24"/>
                <w:shd w:val="clear" w:color="auto" w:fill="FFFFFF"/>
              </w:rPr>
              <w:t xml:space="preserve">: Обоснуйте типична ли эта ситуация для финансовых преступлений? </w:t>
            </w:r>
          </w:p>
          <w:p w14:paraId="63B6CF89" w14:textId="77777777" w:rsidR="00BA0D49" w:rsidRPr="00D2596C" w:rsidRDefault="00BA0D49" w:rsidP="00D2596C">
            <w:pPr>
              <w:spacing w:after="0" w:line="240" w:lineRule="auto"/>
              <w:jc w:val="both"/>
              <w:rPr>
                <w:color w:val="404040"/>
                <w:shd w:val="clear" w:color="auto" w:fill="FFFFFF"/>
              </w:rPr>
            </w:pPr>
          </w:p>
        </w:tc>
      </w:tr>
    </w:tbl>
    <w:p w14:paraId="1F3C37CF" w14:textId="77777777" w:rsidR="00BA0D49" w:rsidRDefault="00BA0D49"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6B121D95" w14:textId="77777777" w:rsidR="00C0075E" w:rsidRPr="004A7E57" w:rsidRDefault="00C0075E"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p>
    <w:bookmarkEnd w:id="42"/>
    <w:bookmarkEnd w:id="43"/>
    <w:p w14:paraId="768CC90F" w14:textId="322D5B12" w:rsidR="00923A8E" w:rsidRPr="004A7E57" w:rsidRDefault="00923A8E" w:rsidP="00F82CD4">
      <w:pPr>
        <w:widowControl w:val="0"/>
        <w:spacing w:after="0" w:line="240" w:lineRule="auto"/>
        <w:jc w:val="center"/>
        <w:rPr>
          <w:rFonts w:ascii="Times New Roman" w:eastAsia="Times New Roman" w:hAnsi="Times New Roman" w:cs="Times New Roman"/>
          <w:b/>
          <w:sz w:val="28"/>
          <w:szCs w:val="28"/>
          <w:lang w:eastAsia="ru-RU"/>
        </w:rPr>
      </w:pPr>
      <w:r w:rsidRPr="004E2608">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4E2608">
        <w:rPr>
          <w:rFonts w:ascii="Times New Roman" w:eastAsia="Times New Roman" w:hAnsi="Times New Roman" w:cs="Times New Roman"/>
          <w:b/>
          <w:sz w:val="28"/>
          <w:szCs w:val="28"/>
          <w:lang w:eastAsia="ru-RU"/>
        </w:rPr>
        <w:t>зачету</w:t>
      </w:r>
      <w:r w:rsidRPr="004E2608">
        <w:rPr>
          <w:rFonts w:ascii="Times New Roman" w:eastAsia="Times New Roman" w:hAnsi="Times New Roman" w:cs="Times New Roman"/>
          <w:b/>
          <w:sz w:val="28"/>
          <w:szCs w:val="28"/>
          <w:lang w:eastAsia="ru-RU"/>
        </w:rPr>
        <w:t>:</w:t>
      </w:r>
    </w:p>
    <w:p w14:paraId="46A3C284"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bookmarkStart w:id="46" w:name="_Toc517734280"/>
      <w:bookmarkStart w:id="47" w:name="_Toc506804999"/>
      <w:bookmarkEnd w:id="44"/>
      <w:r>
        <w:rPr>
          <w:rFonts w:ascii="Times New Roman" w:eastAsia="Times New Roman" w:hAnsi="Times New Roman"/>
          <w:sz w:val="28"/>
          <w:szCs w:val="28"/>
          <w:lang w:eastAsia="ru-RU"/>
        </w:rPr>
        <w:t>П</w:t>
      </w:r>
      <w:r w:rsidRPr="004E2608">
        <w:rPr>
          <w:rFonts w:ascii="Times New Roman" w:eastAsia="Times New Roman" w:hAnsi="Times New Roman"/>
          <w:sz w:val="28"/>
          <w:szCs w:val="28"/>
          <w:lang w:eastAsia="ru-RU"/>
        </w:rPr>
        <w:t>реступлени</w:t>
      </w:r>
      <w:r>
        <w:rPr>
          <w:rFonts w:ascii="Times New Roman" w:eastAsia="Times New Roman" w:hAnsi="Times New Roman"/>
          <w:sz w:val="28"/>
          <w:szCs w:val="28"/>
          <w:lang w:eastAsia="ru-RU"/>
        </w:rPr>
        <w:t>я</w:t>
      </w:r>
      <w:r w:rsidRPr="004E2608">
        <w:rPr>
          <w:rFonts w:ascii="Times New Roman" w:eastAsia="Times New Roman" w:hAnsi="Times New Roman"/>
          <w:sz w:val="28"/>
          <w:szCs w:val="28"/>
          <w:lang w:eastAsia="ru-RU"/>
        </w:rPr>
        <w:t xml:space="preserve"> экономической направленности в банковской системе</w:t>
      </w:r>
      <w:r>
        <w:rPr>
          <w:rFonts w:ascii="Times New Roman" w:eastAsia="Times New Roman" w:hAnsi="Times New Roman"/>
          <w:sz w:val="28"/>
          <w:szCs w:val="28"/>
          <w:lang w:eastAsia="ru-RU"/>
        </w:rPr>
        <w:t>.</w:t>
      </w:r>
    </w:p>
    <w:p w14:paraId="1DB5A5F9"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4E2608">
        <w:rPr>
          <w:rFonts w:ascii="Times New Roman" w:eastAsia="Times New Roman" w:hAnsi="Times New Roman"/>
          <w:sz w:val="28"/>
          <w:szCs w:val="28"/>
          <w:lang w:eastAsia="ru-RU"/>
        </w:rPr>
        <w:t xml:space="preserve">арушения в сфере </w:t>
      </w:r>
      <w:proofErr w:type="spellStart"/>
      <w:r w:rsidRPr="004E2608">
        <w:rPr>
          <w:rFonts w:ascii="Times New Roman" w:eastAsia="Times New Roman" w:hAnsi="Times New Roman"/>
          <w:sz w:val="28"/>
          <w:szCs w:val="28"/>
          <w:lang w:eastAsia="ru-RU"/>
        </w:rPr>
        <w:t>кредитно</w:t>
      </w:r>
      <w:proofErr w:type="spellEnd"/>
      <w:r w:rsidRPr="004E2608">
        <w:rPr>
          <w:rFonts w:ascii="Times New Roman" w:eastAsia="Times New Roman" w:hAnsi="Times New Roman"/>
          <w:sz w:val="28"/>
          <w:szCs w:val="28"/>
          <w:lang w:eastAsia="ru-RU"/>
        </w:rPr>
        <w:t xml:space="preserve"> - денежных отношений</w:t>
      </w:r>
      <w:r>
        <w:rPr>
          <w:rFonts w:ascii="Times New Roman" w:eastAsia="Times New Roman" w:hAnsi="Times New Roman"/>
          <w:sz w:val="28"/>
          <w:szCs w:val="28"/>
          <w:lang w:eastAsia="ru-RU"/>
        </w:rPr>
        <w:t>.</w:t>
      </w:r>
    </w:p>
    <w:p w14:paraId="110C7A70"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Pr="004E2608">
        <w:rPr>
          <w:rFonts w:ascii="Times New Roman" w:eastAsia="Times New Roman" w:hAnsi="Times New Roman"/>
          <w:sz w:val="28"/>
          <w:szCs w:val="28"/>
          <w:lang w:eastAsia="ru-RU"/>
        </w:rPr>
        <w:t>зготовление и сбыт поддельных платежных документов и ценных бумаг</w:t>
      </w:r>
      <w:r>
        <w:rPr>
          <w:rFonts w:ascii="Times New Roman" w:eastAsia="Times New Roman" w:hAnsi="Times New Roman"/>
          <w:sz w:val="28"/>
          <w:szCs w:val="28"/>
          <w:lang w:eastAsia="ru-RU"/>
        </w:rPr>
        <w:t>.</w:t>
      </w:r>
    </w:p>
    <w:p w14:paraId="774BA12E"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Pr="004E2608">
        <w:rPr>
          <w:rFonts w:ascii="Times New Roman" w:eastAsia="Times New Roman" w:hAnsi="Times New Roman"/>
          <w:sz w:val="28"/>
          <w:szCs w:val="28"/>
          <w:lang w:eastAsia="ru-RU"/>
        </w:rPr>
        <w:t>онфликты между вкладчиками и кредитными учреждениями, принимающими денежные средства населения</w:t>
      </w:r>
      <w:r>
        <w:rPr>
          <w:rFonts w:ascii="Times New Roman" w:eastAsia="Times New Roman" w:hAnsi="Times New Roman"/>
          <w:sz w:val="28"/>
          <w:szCs w:val="28"/>
          <w:lang w:eastAsia="ru-RU"/>
        </w:rPr>
        <w:t>.</w:t>
      </w:r>
    </w:p>
    <w:p w14:paraId="0E3C476E" w14:textId="4C49933A"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4E2608">
        <w:rPr>
          <w:rFonts w:ascii="Times New Roman" w:eastAsia="Times New Roman" w:hAnsi="Times New Roman"/>
          <w:sz w:val="28"/>
          <w:szCs w:val="28"/>
          <w:lang w:eastAsia="ru-RU"/>
        </w:rPr>
        <w:t>езаконное получение кредитов, участие в отмывании доходов</w:t>
      </w:r>
      <w:r>
        <w:rPr>
          <w:rFonts w:ascii="Times New Roman" w:eastAsia="Times New Roman" w:hAnsi="Times New Roman"/>
          <w:sz w:val="28"/>
          <w:szCs w:val="28"/>
          <w:lang w:eastAsia="ru-RU"/>
        </w:rPr>
        <w:t>.</w:t>
      </w:r>
    </w:p>
    <w:p w14:paraId="17BDD9A1"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Pr="004E2608">
        <w:rPr>
          <w:rFonts w:ascii="Times New Roman" w:eastAsia="Times New Roman" w:hAnsi="Times New Roman"/>
          <w:sz w:val="28"/>
          <w:szCs w:val="28"/>
          <w:lang w:eastAsia="ru-RU"/>
        </w:rPr>
        <w:t>ипология банковских преступлений: количество злоумышленников, участвовавших в совершении преступления; степень вовлеченности в преступление инсайдеров; вид преступления: «компьютерное» или «обычное».</w:t>
      </w:r>
    </w:p>
    <w:p w14:paraId="598365BD"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Преступления против собственности, совершаемые в банковской сфере (ст. 159, 159.1, 160 УК РФ).</w:t>
      </w:r>
    </w:p>
    <w:p w14:paraId="02C1F2AB"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4E2608">
        <w:rPr>
          <w:rFonts w:ascii="Times New Roman" w:eastAsia="Times New Roman" w:hAnsi="Times New Roman"/>
          <w:sz w:val="28"/>
          <w:szCs w:val="28"/>
          <w:lang w:eastAsia="ru-RU"/>
        </w:rPr>
        <w:t>реступления в сфере экономической деятельности (ст. 172, 174, 174.1, 176, 177, 183, 186, 187, 193 УК РФ</w:t>
      </w:r>
      <w:r>
        <w:rPr>
          <w:rFonts w:ascii="Times New Roman" w:eastAsia="Times New Roman" w:hAnsi="Times New Roman"/>
          <w:sz w:val="28"/>
          <w:szCs w:val="28"/>
          <w:lang w:eastAsia="ru-RU"/>
        </w:rPr>
        <w:t>.</w:t>
      </w:r>
    </w:p>
    <w:p w14:paraId="22743F67"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4E2608">
        <w:rPr>
          <w:rFonts w:ascii="Times New Roman" w:eastAsia="Times New Roman" w:hAnsi="Times New Roman"/>
          <w:sz w:val="28"/>
          <w:szCs w:val="28"/>
          <w:lang w:eastAsia="ru-RU"/>
        </w:rPr>
        <w:t>реступления против интересов службы в коммерческих и иных организациях (ст. 201, 204 УК РФ)</w:t>
      </w:r>
      <w:r>
        <w:rPr>
          <w:rFonts w:ascii="Times New Roman" w:eastAsia="Times New Roman" w:hAnsi="Times New Roman"/>
          <w:sz w:val="28"/>
          <w:szCs w:val="28"/>
          <w:lang w:eastAsia="ru-RU"/>
        </w:rPr>
        <w:t>.</w:t>
      </w:r>
    </w:p>
    <w:p w14:paraId="0F516BFD"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4E2608">
        <w:rPr>
          <w:rFonts w:ascii="Times New Roman" w:eastAsia="Times New Roman" w:hAnsi="Times New Roman"/>
          <w:sz w:val="28"/>
          <w:szCs w:val="28"/>
          <w:lang w:eastAsia="ru-RU"/>
        </w:rPr>
        <w:t>о субъекту следует выделить преступления, совершаемые общим субъектом (ст. 159 и ч. 1, 2, 4 ст. 160 УК РФ) и специальным (ч. 3 ст. 160, п. «б» ч. 3 ст. 174, п. «б» ч. 3 ст. 174.1, ст. 201 УК РФ), отражающие особенности квалификации</w:t>
      </w:r>
      <w:r>
        <w:rPr>
          <w:rFonts w:ascii="Times New Roman" w:eastAsia="Times New Roman" w:hAnsi="Times New Roman"/>
          <w:sz w:val="28"/>
          <w:szCs w:val="28"/>
          <w:lang w:eastAsia="ru-RU"/>
        </w:rPr>
        <w:t>.</w:t>
      </w:r>
    </w:p>
    <w:p w14:paraId="22839E78"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4E2608">
        <w:rPr>
          <w:rFonts w:ascii="Times New Roman" w:eastAsia="Times New Roman" w:hAnsi="Times New Roman"/>
          <w:sz w:val="28"/>
          <w:szCs w:val="28"/>
          <w:lang w:eastAsia="ru-RU"/>
        </w:rPr>
        <w:t>реступления в банковской сфере</w:t>
      </w:r>
      <w:r>
        <w:rPr>
          <w:rFonts w:ascii="Times New Roman" w:eastAsia="Times New Roman" w:hAnsi="Times New Roman"/>
          <w:sz w:val="28"/>
          <w:szCs w:val="28"/>
          <w:lang w:eastAsia="ru-RU"/>
        </w:rPr>
        <w:t xml:space="preserve">, совершаемые </w:t>
      </w:r>
      <w:r w:rsidRPr="004E2608">
        <w:rPr>
          <w:rFonts w:ascii="Times New Roman" w:eastAsia="Times New Roman" w:hAnsi="Times New Roman"/>
          <w:sz w:val="28"/>
          <w:szCs w:val="28"/>
          <w:lang w:eastAsia="ru-RU"/>
        </w:rPr>
        <w:t>как единолично, так в соучастии (п. «а» ч. 4 ст. 159, ч. 4 ст. 159, п. «а» ч. 2 ст. 172, п. «а» ч. 4 ст. 174, п. «а» ч. 4 ст. 174.1, ч. 3 ст. 185, ч. 2. ст. 185.2, ч. 2 ст. 185.3, ч. 2 ст. 185.4, ч. 2 ст. 187 УК РФ)</w:t>
      </w:r>
      <w:r>
        <w:rPr>
          <w:rFonts w:ascii="Times New Roman" w:eastAsia="Times New Roman" w:hAnsi="Times New Roman"/>
          <w:sz w:val="28"/>
          <w:szCs w:val="28"/>
          <w:lang w:eastAsia="ru-RU"/>
        </w:rPr>
        <w:t>.</w:t>
      </w:r>
    </w:p>
    <w:p w14:paraId="5CEF18AB"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И</w:t>
      </w:r>
      <w:r w:rsidRPr="004E2608">
        <w:rPr>
          <w:rFonts w:ascii="Times New Roman" w:eastAsia="Times New Roman" w:hAnsi="Times New Roman"/>
          <w:sz w:val="28"/>
          <w:szCs w:val="28"/>
          <w:lang w:eastAsia="ru-RU"/>
        </w:rPr>
        <w:t>ные преступления, посягающие на банковскую сферу, которые могут совершаться самостоятельно или в совокупности с другими составами (ст. 210 УК РФ) и др.</w:t>
      </w:r>
    </w:p>
    <w:p w14:paraId="562C710D"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Приемы фальсификации данных, которыми чаще всего пользуются юридические лица</w:t>
      </w:r>
      <w:r>
        <w:rPr>
          <w:rFonts w:ascii="Times New Roman" w:eastAsia="Times New Roman" w:hAnsi="Times New Roman"/>
          <w:sz w:val="28"/>
          <w:szCs w:val="28"/>
          <w:lang w:eastAsia="ru-RU"/>
        </w:rPr>
        <w:t xml:space="preserve">. </w:t>
      </w:r>
    </w:p>
    <w:p w14:paraId="77452E13"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A7E57">
        <w:rPr>
          <w:rFonts w:ascii="Times New Roman" w:eastAsia="Times New Roman" w:hAnsi="Times New Roman"/>
          <w:sz w:val="28"/>
          <w:szCs w:val="28"/>
          <w:lang w:eastAsia="ru-RU"/>
        </w:rPr>
        <w:t xml:space="preserve">Источники значимой информации о совершении экономических злоупотреблений в деятельности </w:t>
      </w:r>
      <w:r>
        <w:rPr>
          <w:rFonts w:ascii="Times New Roman" w:eastAsia="Times New Roman" w:hAnsi="Times New Roman"/>
          <w:sz w:val="28"/>
          <w:szCs w:val="28"/>
          <w:lang w:eastAsia="ru-RU"/>
        </w:rPr>
        <w:t xml:space="preserve">кредитной </w:t>
      </w:r>
      <w:r w:rsidRPr="004A7E57">
        <w:rPr>
          <w:rFonts w:ascii="Times New Roman" w:eastAsia="Times New Roman" w:hAnsi="Times New Roman"/>
          <w:sz w:val="28"/>
          <w:szCs w:val="28"/>
          <w:lang w:eastAsia="ru-RU"/>
        </w:rPr>
        <w:t>организаций</w:t>
      </w:r>
      <w:r>
        <w:rPr>
          <w:rFonts w:ascii="Times New Roman" w:eastAsia="Times New Roman" w:hAnsi="Times New Roman"/>
          <w:sz w:val="28"/>
          <w:szCs w:val="28"/>
          <w:lang w:eastAsia="ru-RU"/>
        </w:rPr>
        <w:t>.</w:t>
      </w:r>
    </w:p>
    <w:p w14:paraId="0BE1DD85"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Особенности проверки сообщений о экономических злоупотреблениях в деятельности кредитной организаций.</w:t>
      </w:r>
    </w:p>
    <w:p w14:paraId="1084C666"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A7E57">
        <w:rPr>
          <w:rFonts w:ascii="Times New Roman" w:eastAsia="Times New Roman" w:hAnsi="Times New Roman"/>
          <w:sz w:val="28"/>
          <w:szCs w:val="28"/>
          <w:lang w:eastAsia="ru-RU"/>
        </w:rPr>
        <w:t xml:space="preserve">Финансовое расследование в банковской сфере. </w:t>
      </w:r>
    </w:p>
    <w:p w14:paraId="6224B94A"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A7E57">
        <w:rPr>
          <w:rFonts w:ascii="Times New Roman" w:eastAsia="Times New Roman" w:hAnsi="Times New Roman"/>
          <w:sz w:val="28"/>
          <w:szCs w:val="28"/>
          <w:lang w:eastAsia="ru-RU"/>
        </w:rPr>
        <w:t xml:space="preserve">Поводы для проведения финансового расследования. </w:t>
      </w:r>
    </w:p>
    <w:p w14:paraId="6D738803"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A7E57">
        <w:rPr>
          <w:rFonts w:ascii="Times New Roman" w:eastAsia="Times New Roman" w:hAnsi="Times New Roman"/>
          <w:sz w:val="28"/>
          <w:szCs w:val="28"/>
          <w:lang w:eastAsia="ru-RU"/>
        </w:rPr>
        <w:t xml:space="preserve">Основания для проведения финансового расследования. </w:t>
      </w:r>
    </w:p>
    <w:p w14:paraId="73D390E7" w14:textId="2AFFF516"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A7E57">
        <w:rPr>
          <w:rFonts w:ascii="Times New Roman" w:eastAsia="Times New Roman" w:hAnsi="Times New Roman"/>
          <w:sz w:val="28"/>
          <w:szCs w:val="28"/>
          <w:lang w:eastAsia="ru-RU"/>
        </w:rPr>
        <w:t xml:space="preserve">Задачи финансового расследования. </w:t>
      </w:r>
    </w:p>
    <w:p w14:paraId="4C173715"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Процесс финансовых расследования экономических злоупотреблений в деятельности кредитной организаций.</w:t>
      </w:r>
    </w:p>
    <w:p w14:paraId="72DCE453"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 xml:space="preserve"> Предоставление доступа сотрудникам, участвующим в финансовых расследованиях, к информационным массивам. </w:t>
      </w:r>
    </w:p>
    <w:p w14:paraId="1D1605D7" w14:textId="19E18049"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Направления изучения информации при расследовании экономических злоупотреблений в деятельности организаций</w:t>
      </w:r>
      <w:r>
        <w:rPr>
          <w:rFonts w:ascii="Times New Roman" w:eastAsia="Times New Roman" w:hAnsi="Times New Roman"/>
          <w:sz w:val="28"/>
          <w:szCs w:val="28"/>
          <w:lang w:eastAsia="ru-RU"/>
        </w:rPr>
        <w:t>.</w:t>
      </w:r>
    </w:p>
    <w:p w14:paraId="7DA92EE7"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Этапы первоначального этапа расследования</w:t>
      </w:r>
    </w:p>
    <w:p w14:paraId="281ACE23"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 xml:space="preserve">Планирование расследования. </w:t>
      </w:r>
    </w:p>
    <w:p w14:paraId="012879DC"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 xml:space="preserve">Участники расследования: служба безопасности, отдел внутреннего аудита, кадровая служба. </w:t>
      </w:r>
    </w:p>
    <w:p w14:paraId="214D768C"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 xml:space="preserve">Привлечение сотрудников из других подразделений: юридические работники, бухгалтеры и др. </w:t>
      </w:r>
    </w:p>
    <w:p w14:paraId="397ACEEB" w14:textId="77777777"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Участие руководства</w:t>
      </w:r>
      <w:r>
        <w:rPr>
          <w:rFonts w:ascii="Times New Roman" w:eastAsia="Times New Roman" w:hAnsi="Times New Roman"/>
          <w:sz w:val="28"/>
          <w:szCs w:val="28"/>
          <w:lang w:eastAsia="ru-RU"/>
        </w:rPr>
        <w:t xml:space="preserve"> в проведении финансово расследования.</w:t>
      </w:r>
    </w:p>
    <w:p w14:paraId="173CB4FC" w14:textId="1B87BEC2"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Формирование комиссии</w:t>
      </w:r>
      <w:r>
        <w:rPr>
          <w:rFonts w:ascii="Times New Roman" w:eastAsia="Times New Roman" w:hAnsi="Times New Roman"/>
          <w:sz w:val="28"/>
          <w:szCs w:val="28"/>
          <w:lang w:eastAsia="ru-RU"/>
        </w:rPr>
        <w:t xml:space="preserve"> при проведении финансового расследования. </w:t>
      </w:r>
    </w:p>
    <w:p w14:paraId="0EF7E84A" w14:textId="056AEE7D"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 xml:space="preserve">Сроки проведения расследования и применения взыскания. </w:t>
      </w:r>
    </w:p>
    <w:p w14:paraId="57970FF6" w14:textId="791E5AFA"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Требования к оформлению документации.</w:t>
      </w:r>
    </w:p>
    <w:p w14:paraId="594C293B" w14:textId="3D5BF419" w:rsidR="004E2608" w:rsidRDefault="004E2608" w:rsidP="00521DFE">
      <w:pPr>
        <w:pStyle w:val="af0"/>
        <w:numPr>
          <w:ilvl w:val="0"/>
          <w:numId w:val="19"/>
        </w:numPr>
        <w:spacing w:after="0" w:line="240" w:lineRule="auto"/>
        <w:jc w:val="both"/>
        <w:rPr>
          <w:rFonts w:ascii="Times New Roman" w:eastAsia="Times New Roman" w:hAnsi="Times New Roman"/>
          <w:sz w:val="28"/>
          <w:szCs w:val="28"/>
          <w:lang w:eastAsia="ru-RU"/>
        </w:rPr>
      </w:pPr>
      <w:r w:rsidRPr="004E2608">
        <w:rPr>
          <w:rFonts w:ascii="Times New Roman" w:eastAsia="Times New Roman" w:hAnsi="Times New Roman"/>
          <w:sz w:val="28"/>
          <w:szCs w:val="28"/>
          <w:lang w:eastAsia="ru-RU"/>
        </w:rPr>
        <w:t>Этап возбуждения уголовного дела и пути их решения оперативно-розыскными средствами.</w:t>
      </w:r>
    </w:p>
    <w:p w14:paraId="49ED9FD3" w14:textId="6CA65502" w:rsidR="00085302" w:rsidRPr="004E2608" w:rsidRDefault="004E2608" w:rsidP="00521DFE">
      <w:pPr>
        <w:pStyle w:val="af0"/>
        <w:widowControl w:val="0"/>
        <w:numPr>
          <w:ilvl w:val="0"/>
          <w:numId w:val="19"/>
        </w:numPr>
        <w:tabs>
          <w:tab w:val="left" w:pos="821"/>
          <w:tab w:val="left" w:pos="822"/>
        </w:tabs>
        <w:autoSpaceDE w:val="0"/>
        <w:autoSpaceDN w:val="0"/>
        <w:spacing w:after="0" w:line="240" w:lineRule="auto"/>
        <w:jc w:val="both"/>
        <w:rPr>
          <w:rFonts w:ascii="Times New Roman" w:hAnsi="Times New Roman"/>
          <w:sz w:val="28"/>
          <w:szCs w:val="28"/>
        </w:rPr>
      </w:pPr>
      <w:r w:rsidRPr="004E2608">
        <w:rPr>
          <w:rFonts w:ascii="Times New Roman" w:eastAsia="Times New Roman" w:hAnsi="Times New Roman"/>
          <w:sz w:val="28"/>
          <w:szCs w:val="28"/>
          <w:lang w:eastAsia="ru-RU"/>
        </w:rPr>
        <w:t xml:space="preserve">Программы осуществления правил внутреннего контроля. </w:t>
      </w:r>
    </w:p>
    <w:p w14:paraId="44182AEF" w14:textId="77777777" w:rsidR="004E2608" w:rsidRPr="004E2608" w:rsidRDefault="004E2608" w:rsidP="004E2608">
      <w:pPr>
        <w:pStyle w:val="af0"/>
        <w:widowControl w:val="0"/>
        <w:tabs>
          <w:tab w:val="left" w:pos="821"/>
          <w:tab w:val="left" w:pos="822"/>
        </w:tabs>
        <w:autoSpaceDE w:val="0"/>
        <w:autoSpaceDN w:val="0"/>
        <w:spacing w:after="0" w:line="240" w:lineRule="auto"/>
        <w:ind w:left="360"/>
        <w:jc w:val="both"/>
        <w:rPr>
          <w:rFonts w:ascii="Times New Roman" w:hAnsi="Times New Roman"/>
          <w:sz w:val="28"/>
          <w:szCs w:val="28"/>
        </w:rPr>
      </w:pPr>
    </w:p>
    <w:p w14:paraId="03170A95" w14:textId="77777777" w:rsidR="00A962E5" w:rsidRPr="00674068" w:rsidRDefault="00A962E5" w:rsidP="00A962E5">
      <w:pPr>
        <w:keepNext/>
        <w:keepLines/>
        <w:spacing w:before="120" w:after="120" w:line="240" w:lineRule="auto"/>
        <w:jc w:val="center"/>
        <w:rPr>
          <w:rFonts w:ascii="Times New Roman" w:eastAsia="Times New Roman" w:hAnsi="Times New Roman" w:cs="Times New Roman"/>
          <w:b/>
          <w:bCs/>
          <w:sz w:val="28"/>
          <w:szCs w:val="28"/>
        </w:rPr>
      </w:pPr>
      <w:r w:rsidRPr="00217ED0">
        <w:rPr>
          <w:rFonts w:ascii="Times New Roman" w:eastAsia="Times New Roman" w:hAnsi="Times New Roman" w:cs="Times New Roman"/>
          <w:b/>
          <w:sz w:val="28"/>
          <w:szCs w:val="28"/>
        </w:rPr>
        <w:t xml:space="preserve">7.3. </w:t>
      </w:r>
      <w:r w:rsidRPr="00217ED0">
        <w:rPr>
          <w:rFonts w:ascii="Times New Roman" w:eastAsiaTheme="minorEastAsia" w:hAnsi="Times New Roman" w:cs="Times New Roman"/>
          <w:b/>
          <w:sz w:val="28"/>
          <w:szCs w:val="28"/>
        </w:rPr>
        <w:t>Методические материалы, определяющие процедуры оценивания знаний, умений и навыков</w:t>
      </w:r>
    </w:p>
    <w:bookmarkEnd w:id="46"/>
    <w:p w14:paraId="19852A9A" w14:textId="77777777" w:rsidR="00C0065B" w:rsidRDefault="00C0065B" w:rsidP="00F82CD4">
      <w:pPr>
        <w:spacing w:after="0" w:line="240" w:lineRule="auto"/>
        <w:ind w:firstLine="709"/>
        <w:jc w:val="both"/>
        <w:rPr>
          <w:rFonts w:ascii="Times New Roman" w:eastAsia="Calibri" w:hAnsi="Times New Roman" w:cs="Times New Roman"/>
          <w:sz w:val="28"/>
          <w:szCs w:val="28"/>
        </w:rPr>
      </w:pPr>
      <w:r w:rsidRPr="004A7E57">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A7E57">
        <w:rPr>
          <w:rFonts w:ascii="Times New Roman" w:eastAsia="Times New Roman" w:hAnsi="Times New Roman" w:cs="Times New Roman"/>
          <w:sz w:val="28"/>
          <w:szCs w:val="28"/>
          <w:lang w:eastAsia="ru-RU"/>
        </w:rPr>
        <w:t>бакалавриата</w:t>
      </w:r>
      <w:proofErr w:type="spellEnd"/>
      <w:r w:rsidRPr="004A7E57">
        <w:rPr>
          <w:rFonts w:ascii="Times New Roman" w:eastAsia="Times New Roman" w:hAnsi="Times New Roman" w:cs="Times New Roman"/>
          <w:sz w:val="28"/>
          <w:szCs w:val="28"/>
          <w:lang w:eastAsia="ru-RU"/>
        </w:rPr>
        <w:t xml:space="preserve"> и магистратуры в Финансовом университете»</w:t>
      </w:r>
      <w:r w:rsidRPr="004A7E57">
        <w:rPr>
          <w:rFonts w:ascii="Times New Roman" w:eastAsia="Calibri" w:hAnsi="Times New Roman" w:cs="Times New Roman"/>
          <w:sz w:val="28"/>
          <w:szCs w:val="28"/>
        </w:rPr>
        <w:t xml:space="preserve"> и приказы филиалов по данному вопросу.</w:t>
      </w:r>
    </w:p>
    <w:p w14:paraId="1DE26F9D" w14:textId="77777777" w:rsidR="00657EFE" w:rsidRPr="004A7E57" w:rsidRDefault="00657EFE" w:rsidP="00F82CD4">
      <w:pPr>
        <w:spacing w:after="0" w:line="240" w:lineRule="auto"/>
        <w:ind w:firstLine="709"/>
        <w:jc w:val="both"/>
        <w:rPr>
          <w:rFonts w:ascii="Times New Roman" w:eastAsia="Calibri" w:hAnsi="Times New Roman" w:cs="Times New Roman"/>
          <w:sz w:val="28"/>
          <w:szCs w:val="28"/>
        </w:rPr>
      </w:pPr>
    </w:p>
    <w:p w14:paraId="53E545EF" w14:textId="77777777" w:rsidR="008F6E3B" w:rsidRDefault="008F6E3B" w:rsidP="008F6E3B">
      <w:pPr>
        <w:pStyle w:val="1"/>
        <w:spacing w:before="0"/>
        <w:ind w:firstLine="0"/>
        <w:jc w:val="center"/>
        <w:rPr>
          <w:rFonts w:ascii="Times New Roman" w:hAnsi="Times New Roman"/>
          <w:color w:val="auto"/>
        </w:rPr>
      </w:pPr>
      <w:bookmarkStart w:id="48" w:name="_Toc105049470"/>
      <w:bookmarkStart w:id="49" w:name="_Hlk517736004"/>
      <w:bookmarkEnd w:id="47"/>
      <w:r>
        <w:rPr>
          <w:rFonts w:ascii="Times New Roman" w:hAnsi="Times New Roman"/>
          <w:color w:val="auto"/>
        </w:rPr>
        <w:t xml:space="preserve">8. </w:t>
      </w:r>
      <w:bookmarkStart w:id="50"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0"/>
    </w:p>
    <w:p w14:paraId="1DB8BA64" w14:textId="77777777" w:rsidR="008F6E3B" w:rsidRDefault="008F6E3B" w:rsidP="008F6E3B">
      <w:pPr>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Нормативные правовые акты:</w:t>
      </w:r>
    </w:p>
    <w:p w14:paraId="52D35CA1"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t>Кодекс РФ об административных правонарушениях (КоАП РФ);</w:t>
      </w:r>
    </w:p>
    <w:p w14:paraId="11955F36"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lastRenderedPageBreak/>
        <w:t>Федеральный закон от 07.08.2001 № 115-ФЗ "О противодействии легализации (отмыванию) доходов, полученных преступным путем, и финансированию терроризма";</w:t>
      </w:r>
    </w:p>
    <w:p w14:paraId="2A72627A"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t>Постановление Правительства РФ от 16.02.2005 № 82 "Об утверждении Положения о порядке передачи информации в Федеральную службу по финансовому мониторингу адвокатами, нотариусами и лицами, осуществляющими предпринимательскую деятельность в сфере оказания юридических или бухгалтерских услуг";</w:t>
      </w:r>
    </w:p>
    <w:p w14:paraId="01389D38"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t>Постановление Правительства РФ от 30.06.2012 № 667 "Об утверждении Требований к правилам внутреннего контроля, разрабатываемым организациями, осуществляющими операции с денежными средствами или иным имуществом (за исключением кредитных организаций), и признании утратившими силу некоторых актов Правительства Российской Федерации";</w:t>
      </w:r>
    </w:p>
    <w:p w14:paraId="73F417FA"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t>Постановление Правительства РФ от 27.01.2014 № 58 "Об утверждении Положения о постановке на учет в Федеральной службе по финансовому мониторингу организаций, осуществляющих операции с денежными средствами или иным имуществом, и индивидуальных предпринимателей, в сфере деятельности которых отсутствуют надзорные органы";</w:t>
      </w:r>
    </w:p>
    <w:p w14:paraId="7648B938"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t>Постановление Правительства РФ от 19.03.2014 № 209 "Об утверждении Положения о представлении информации в Федеральную службу по финансовому мониторингу организациями, осуществляющими операции с денежными средствами или иным имуществом, и индивидуальными предпринимателями и направлении Федеральной службой по финансовому мониторингу запросов в организации, осуществляющие операции с денежными средствами или иным имуществом, и индивидуальным предпринимателям";</w:t>
      </w:r>
    </w:p>
    <w:p w14:paraId="5EF69832"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t>Постановление Правительства РФ от 29.05.2014 № 492 "О квалификационных требованиях к специальным должностным лицам, ответственным за реализацию правил внутреннего контроля, а также требованиях к подготовке и обучению кадров, идентификации клиентов, выгодоприобретателей в целях противодействия легализации (отмыванию) доходов, полученных преступным путем, и финансированию терроризма и признании утратившими силу некоторых актов Правительства Российской Федерации";</w:t>
      </w:r>
    </w:p>
    <w:p w14:paraId="3539A3EF"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t>Постановление Правительства РФ от 06.08.2015 № 804 "Об утверждении Правил определения перечня организаций и физических лиц, в отношении которых имеются сведения об их причастности к экстремистской деятельности или терроризму, и доведения этого перечня до сведения организаций, осуществляющих операции с денежными средствами или иным имуществом, и индивидуальных предпринимателей";</w:t>
      </w:r>
    </w:p>
    <w:p w14:paraId="7F52E5A2"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lastRenderedPageBreak/>
        <w:t>Постановление Правительства РФ от 01.10.2015 № 1052 "О ведении специального учета юридических лиц и индивидуальных предпринимателей, осуществляющих операции с драгоценными металлами и драгоценными камнями" (вместе с "Правилами ведения специального учета юридических лиц и индивидуальных предпринимателей, осуществляющих операции с драгоценными металлами и драгоценными камнями");</w:t>
      </w:r>
    </w:p>
    <w:p w14:paraId="2A406194" w14:textId="77777777" w:rsidR="008F6E3B" w:rsidRDefault="008F6E3B" w:rsidP="008F6E3B">
      <w:pPr>
        <w:pStyle w:val="af2"/>
        <w:numPr>
          <w:ilvl w:val="0"/>
          <w:numId w:val="27"/>
        </w:numPr>
        <w:spacing w:before="0" w:beforeAutospacing="0" w:after="0" w:afterAutospacing="0" w:line="276" w:lineRule="auto"/>
        <w:ind w:left="0"/>
        <w:contextualSpacing/>
        <w:jc w:val="both"/>
        <w:rPr>
          <w:sz w:val="28"/>
          <w:szCs w:val="28"/>
        </w:rPr>
      </w:pPr>
      <w:r>
        <w:rPr>
          <w:sz w:val="28"/>
          <w:szCs w:val="28"/>
        </w:rPr>
        <w:t xml:space="preserve">Приказ </w:t>
      </w:r>
      <w:proofErr w:type="spellStart"/>
      <w:r>
        <w:rPr>
          <w:sz w:val="28"/>
          <w:szCs w:val="28"/>
        </w:rPr>
        <w:t>Росфинмониторинга</w:t>
      </w:r>
      <w:proofErr w:type="spellEnd"/>
      <w:r>
        <w:rPr>
          <w:sz w:val="28"/>
          <w:szCs w:val="28"/>
        </w:rPr>
        <w:t xml:space="preserve"> от 08.05.2009 № 103 "Об утверждении Рекомендаций по разработке критериев выявления и определению признаков необычных сделок";</w:t>
      </w:r>
    </w:p>
    <w:p w14:paraId="02EC29A2" w14:textId="77777777" w:rsidR="008F6E3B" w:rsidRDefault="008F6E3B" w:rsidP="008F6E3B">
      <w:pPr>
        <w:pStyle w:val="af2"/>
        <w:spacing w:after="0"/>
        <w:jc w:val="both"/>
        <w:rPr>
          <w:sz w:val="28"/>
          <w:szCs w:val="28"/>
        </w:rPr>
      </w:pPr>
    </w:p>
    <w:p w14:paraId="3905EE8A" w14:textId="77777777" w:rsidR="008F6E3B" w:rsidRDefault="008F6E3B" w:rsidP="008F6E3B">
      <w:pPr>
        <w:pStyle w:val="af2"/>
        <w:spacing w:after="0" w:line="360" w:lineRule="auto"/>
        <w:ind w:firstLine="709"/>
        <w:jc w:val="center"/>
        <w:rPr>
          <w:b/>
          <w:bCs/>
          <w:i/>
          <w:color w:val="FF0000"/>
          <w:sz w:val="28"/>
          <w:szCs w:val="28"/>
        </w:rPr>
      </w:pPr>
      <w:r>
        <w:rPr>
          <w:b/>
          <w:bCs/>
          <w:sz w:val="28"/>
          <w:szCs w:val="28"/>
        </w:rPr>
        <w:t>Основная литература</w:t>
      </w:r>
    </w:p>
    <w:p w14:paraId="339CF0F0" w14:textId="77777777" w:rsidR="008F6E3B" w:rsidRDefault="008F6E3B" w:rsidP="008F6E3B">
      <w:pPr>
        <w:pStyle w:val="af2"/>
        <w:numPr>
          <w:ilvl w:val="0"/>
          <w:numId w:val="28"/>
        </w:numPr>
        <w:spacing w:before="0" w:beforeAutospacing="0" w:after="0" w:afterAutospacing="0" w:line="276" w:lineRule="auto"/>
        <w:contextualSpacing/>
        <w:jc w:val="both"/>
        <w:rPr>
          <w:sz w:val="28"/>
          <w:szCs w:val="28"/>
        </w:rPr>
      </w:pPr>
      <w:r>
        <w:rPr>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Pr>
          <w:sz w:val="28"/>
          <w:szCs w:val="28"/>
        </w:rPr>
        <w:t>деятельности :</w:t>
      </w:r>
      <w:proofErr w:type="gramEnd"/>
      <w:r>
        <w:rPr>
          <w:sz w:val="28"/>
          <w:szCs w:val="28"/>
        </w:rPr>
        <w:t xml:space="preserve"> учебное пособие для вузов / В. Н. Анищенко, А. Г. </w:t>
      </w:r>
      <w:proofErr w:type="spellStart"/>
      <w:r>
        <w:rPr>
          <w:sz w:val="28"/>
          <w:szCs w:val="28"/>
        </w:rPr>
        <w:t>Хабибулин</w:t>
      </w:r>
      <w:proofErr w:type="spellEnd"/>
      <w:r>
        <w:rPr>
          <w:sz w:val="28"/>
          <w:szCs w:val="28"/>
        </w:rPr>
        <w:t xml:space="preserve">, Е. В. Анищенко.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250 с. - Образовательная платформа </w:t>
      </w:r>
      <w:proofErr w:type="spellStart"/>
      <w:r>
        <w:rPr>
          <w:sz w:val="28"/>
          <w:szCs w:val="28"/>
        </w:rPr>
        <w:t>Юрайт</w:t>
      </w:r>
      <w:proofErr w:type="spellEnd"/>
      <w:r>
        <w:rPr>
          <w:sz w:val="28"/>
          <w:szCs w:val="28"/>
        </w:rPr>
        <w:t xml:space="preserve"> [сайт]. — URL: https://urait.ru/bcode/492911 (дата обращения: 07.06.2022). - </w:t>
      </w:r>
      <w:proofErr w:type="gramStart"/>
      <w:r>
        <w:rPr>
          <w:sz w:val="28"/>
          <w:szCs w:val="28"/>
        </w:rPr>
        <w:t>Текст :</w:t>
      </w:r>
      <w:proofErr w:type="gramEnd"/>
      <w:r>
        <w:rPr>
          <w:sz w:val="28"/>
          <w:szCs w:val="28"/>
        </w:rPr>
        <w:t xml:space="preserve"> электронный. </w:t>
      </w:r>
    </w:p>
    <w:p w14:paraId="26D3F8A3" w14:textId="77777777" w:rsidR="008F6E3B" w:rsidRDefault="008F6E3B" w:rsidP="008F6E3B">
      <w:pPr>
        <w:pStyle w:val="af2"/>
        <w:spacing w:after="0" w:line="360" w:lineRule="auto"/>
        <w:ind w:firstLine="709"/>
        <w:jc w:val="center"/>
        <w:rPr>
          <w:b/>
          <w:sz w:val="28"/>
          <w:szCs w:val="28"/>
        </w:rPr>
      </w:pPr>
      <w:r>
        <w:rPr>
          <w:b/>
          <w:sz w:val="28"/>
          <w:szCs w:val="28"/>
        </w:rPr>
        <w:t>Дополнительная литература:</w:t>
      </w:r>
    </w:p>
    <w:p w14:paraId="2CF649B3" w14:textId="77777777" w:rsidR="008F6E3B" w:rsidRDefault="008F6E3B" w:rsidP="008F6E3B">
      <w:pPr>
        <w:pStyle w:val="af2"/>
        <w:numPr>
          <w:ilvl w:val="0"/>
          <w:numId w:val="28"/>
        </w:numPr>
        <w:spacing w:before="0" w:beforeAutospacing="0" w:after="0" w:afterAutospacing="0" w:line="276" w:lineRule="auto"/>
        <w:contextualSpacing/>
        <w:jc w:val="both"/>
        <w:rPr>
          <w:sz w:val="28"/>
          <w:szCs w:val="28"/>
        </w:rPr>
      </w:pPr>
      <w:r>
        <w:rPr>
          <w:sz w:val="28"/>
          <w:szCs w:val="28"/>
        </w:rPr>
        <w:t xml:space="preserve">Политика идентификации в контрольной деятельности организаций: учебное пособие / В.В. Земсков, В.И. Прасолов, Д.А Николаев, С.Н. </w:t>
      </w:r>
      <w:proofErr w:type="spellStart"/>
      <w:r>
        <w:rPr>
          <w:sz w:val="28"/>
          <w:szCs w:val="28"/>
        </w:rPr>
        <w:t>Кашурников</w:t>
      </w:r>
      <w:proofErr w:type="spellEnd"/>
      <w:r>
        <w:rPr>
          <w:sz w:val="28"/>
          <w:szCs w:val="28"/>
        </w:rPr>
        <w:t xml:space="preserve">;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под общ. ред. В.В. Земскова. - Москва: Прометей, 2020. - 204 с. - </w:t>
      </w:r>
      <w:proofErr w:type="gramStart"/>
      <w:r>
        <w:rPr>
          <w:sz w:val="28"/>
          <w:szCs w:val="28"/>
        </w:rPr>
        <w:t>Текст :</w:t>
      </w:r>
      <w:proofErr w:type="gramEnd"/>
      <w:r>
        <w:rPr>
          <w:sz w:val="28"/>
          <w:szCs w:val="28"/>
        </w:rPr>
        <w:t xml:space="preserve"> непосредственный. </w:t>
      </w:r>
    </w:p>
    <w:p w14:paraId="7F76329D" w14:textId="77777777" w:rsidR="008F6E3B" w:rsidRDefault="008F6E3B" w:rsidP="008F6E3B">
      <w:pPr>
        <w:pStyle w:val="af2"/>
        <w:numPr>
          <w:ilvl w:val="0"/>
          <w:numId w:val="28"/>
        </w:numPr>
        <w:spacing w:before="0" w:beforeAutospacing="0" w:after="0" w:afterAutospacing="0"/>
        <w:contextualSpacing/>
        <w:jc w:val="both"/>
        <w:rPr>
          <w:rFonts w:eastAsia="Calibri"/>
          <w:iCs/>
          <w:sz w:val="28"/>
          <w:szCs w:val="28"/>
          <w:lang w:eastAsia="en-US"/>
        </w:rPr>
      </w:pPr>
      <w:r>
        <w:rPr>
          <w:iCs/>
          <w:sz w:val="28"/>
          <w:szCs w:val="28"/>
        </w:rPr>
        <w:t xml:space="preserve">Организация предупреждения правонарушений в сфере экономики: учебник для бакалавров / В.И. </w:t>
      </w:r>
      <w:proofErr w:type="spellStart"/>
      <w:r>
        <w:rPr>
          <w:iCs/>
          <w:sz w:val="28"/>
          <w:szCs w:val="28"/>
        </w:rPr>
        <w:t>Авдийский</w:t>
      </w:r>
      <w:proofErr w:type="spellEnd"/>
      <w:r>
        <w:rPr>
          <w:iCs/>
          <w:sz w:val="28"/>
          <w:szCs w:val="28"/>
        </w:rPr>
        <w:t xml:space="preserve">, А.В. Петренко, И.Л. </w:t>
      </w:r>
      <w:proofErr w:type="spellStart"/>
      <w:r>
        <w:rPr>
          <w:iCs/>
          <w:sz w:val="28"/>
          <w:szCs w:val="28"/>
        </w:rPr>
        <w:t>Трунов</w:t>
      </w:r>
      <w:proofErr w:type="spellEnd"/>
      <w:r>
        <w:rPr>
          <w:iCs/>
          <w:sz w:val="28"/>
          <w:szCs w:val="28"/>
        </w:rPr>
        <w:t xml:space="preserve">, Ю.В. </w:t>
      </w:r>
      <w:proofErr w:type="spellStart"/>
      <w:r>
        <w:rPr>
          <w:iCs/>
          <w:sz w:val="28"/>
          <w:szCs w:val="28"/>
        </w:rPr>
        <w:t>Трунцевский</w:t>
      </w:r>
      <w:proofErr w:type="spellEnd"/>
      <w:r>
        <w:rPr>
          <w:iCs/>
          <w:sz w:val="28"/>
          <w:szCs w:val="28"/>
        </w:rPr>
        <w:t xml:space="preserve">; </w:t>
      </w:r>
      <w:proofErr w:type="spellStart"/>
      <w:proofErr w:type="gramStart"/>
      <w:r>
        <w:rPr>
          <w:iCs/>
          <w:sz w:val="28"/>
          <w:szCs w:val="28"/>
        </w:rPr>
        <w:t>Финуниверситет</w:t>
      </w:r>
      <w:proofErr w:type="spellEnd"/>
      <w:r>
        <w:rPr>
          <w:iCs/>
          <w:sz w:val="28"/>
          <w:szCs w:val="28"/>
        </w:rPr>
        <w:t xml:space="preserve"> ;</w:t>
      </w:r>
      <w:proofErr w:type="gramEnd"/>
      <w:r>
        <w:rPr>
          <w:iCs/>
          <w:sz w:val="28"/>
          <w:szCs w:val="28"/>
        </w:rPr>
        <w:t xml:space="preserve"> под общ. ред. В.И. </w:t>
      </w:r>
      <w:proofErr w:type="spellStart"/>
      <w:r>
        <w:rPr>
          <w:iCs/>
          <w:sz w:val="28"/>
          <w:szCs w:val="28"/>
        </w:rPr>
        <w:t>Авдийского</w:t>
      </w:r>
      <w:proofErr w:type="spellEnd"/>
      <w:r>
        <w:rPr>
          <w:iCs/>
          <w:sz w:val="28"/>
          <w:szCs w:val="28"/>
        </w:rPr>
        <w:t xml:space="preserve">, Ю.В. </w:t>
      </w:r>
      <w:proofErr w:type="spellStart"/>
      <w:r>
        <w:rPr>
          <w:iCs/>
          <w:sz w:val="28"/>
          <w:szCs w:val="28"/>
        </w:rPr>
        <w:t>Трунцевского</w:t>
      </w:r>
      <w:proofErr w:type="spellEnd"/>
      <w:r>
        <w:rPr>
          <w:iCs/>
          <w:sz w:val="28"/>
          <w:szCs w:val="28"/>
        </w:rPr>
        <w:t xml:space="preserve">. - Москва: </w:t>
      </w:r>
      <w:proofErr w:type="spellStart"/>
      <w:r>
        <w:rPr>
          <w:iCs/>
          <w:sz w:val="28"/>
          <w:szCs w:val="28"/>
        </w:rPr>
        <w:t>Юрайт</w:t>
      </w:r>
      <w:proofErr w:type="spellEnd"/>
      <w:r>
        <w:rPr>
          <w:iCs/>
          <w:sz w:val="28"/>
          <w:szCs w:val="28"/>
        </w:rPr>
        <w:t xml:space="preserve">, 2019. - 272 с. - (Бакалавр. Академический курс).  - </w:t>
      </w:r>
      <w:proofErr w:type="gramStart"/>
      <w:r>
        <w:rPr>
          <w:iCs/>
          <w:sz w:val="28"/>
          <w:szCs w:val="28"/>
        </w:rPr>
        <w:t>Текст :</w:t>
      </w:r>
      <w:proofErr w:type="gramEnd"/>
      <w:r>
        <w:rPr>
          <w:iCs/>
          <w:sz w:val="28"/>
          <w:szCs w:val="28"/>
        </w:rPr>
        <w:t xml:space="preserve"> непосредственный. - То же. - ЭБС </w:t>
      </w:r>
      <w:proofErr w:type="spellStart"/>
      <w:r>
        <w:rPr>
          <w:iCs/>
          <w:sz w:val="28"/>
          <w:szCs w:val="28"/>
        </w:rPr>
        <w:t>Юрайт</w:t>
      </w:r>
      <w:proofErr w:type="spellEnd"/>
      <w:r>
        <w:rPr>
          <w:iCs/>
          <w:sz w:val="28"/>
          <w:szCs w:val="28"/>
        </w:rPr>
        <w:t xml:space="preserve">. - URL: https://urait.ru/bcode/425901 (дата обращения: 07.06.2022). - </w:t>
      </w:r>
      <w:proofErr w:type="gramStart"/>
      <w:r>
        <w:rPr>
          <w:iCs/>
          <w:sz w:val="28"/>
          <w:szCs w:val="28"/>
        </w:rPr>
        <w:t>Текст :</w:t>
      </w:r>
      <w:proofErr w:type="gramEnd"/>
      <w:r>
        <w:rPr>
          <w:iCs/>
          <w:sz w:val="28"/>
          <w:szCs w:val="28"/>
        </w:rPr>
        <w:t xml:space="preserve"> электронный. </w:t>
      </w:r>
    </w:p>
    <w:p w14:paraId="7480A206" w14:textId="77777777" w:rsidR="008F6E3B" w:rsidRDefault="008F6E3B" w:rsidP="008F6E3B">
      <w:pPr>
        <w:pStyle w:val="af2"/>
        <w:numPr>
          <w:ilvl w:val="0"/>
          <w:numId w:val="28"/>
        </w:numPr>
        <w:spacing w:before="0" w:beforeAutospacing="0" w:after="0" w:afterAutospacing="0"/>
        <w:contextualSpacing/>
        <w:jc w:val="both"/>
        <w:rPr>
          <w:iCs/>
          <w:sz w:val="28"/>
          <w:szCs w:val="28"/>
        </w:rPr>
      </w:pPr>
      <w:r>
        <w:rPr>
          <w:iCs/>
          <w:sz w:val="28"/>
          <w:szCs w:val="28"/>
        </w:rPr>
        <w:t xml:space="preserve">Попкова, Е. Г. Основы финансового </w:t>
      </w:r>
      <w:proofErr w:type="gramStart"/>
      <w:r>
        <w:rPr>
          <w:iCs/>
          <w:sz w:val="28"/>
          <w:szCs w:val="28"/>
        </w:rPr>
        <w:t>мониторинга :</w:t>
      </w:r>
      <w:proofErr w:type="gramEnd"/>
      <w:r>
        <w:rPr>
          <w:iCs/>
          <w:sz w:val="28"/>
          <w:szCs w:val="28"/>
        </w:rPr>
        <w:t xml:space="preserve"> учебное пособие / Е.Г. Попкова, О.Е. Акимова ; под ред. проф. Е.Г. Попковой. — </w:t>
      </w:r>
      <w:proofErr w:type="gramStart"/>
      <w:r>
        <w:rPr>
          <w:iCs/>
          <w:sz w:val="28"/>
          <w:szCs w:val="28"/>
        </w:rPr>
        <w:t>Москва :</w:t>
      </w:r>
      <w:proofErr w:type="gramEnd"/>
      <w:r>
        <w:rPr>
          <w:iCs/>
          <w:sz w:val="28"/>
          <w:szCs w:val="28"/>
        </w:rPr>
        <w:t xml:space="preserve"> ИНФРА-М, 2021. — 166 с.  — (Высшее образование: </w:t>
      </w:r>
      <w:proofErr w:type="spellStart"/>
      <w:r>
        <w:rPr>
          <w:iCs/>
          <w:sz w:val="28"/>
          <w:szCs w:val="28"/>
        </w:rPr>
        <w:t>Бакалавриат</w:t>
      </w:r>
      <w:proofErr w:type="spellEnd"/>
      <w:r>
        <w:rPr>
          <w:iCs/>
          <w:sz w:val="28"/>
          <w:szCs w:val="28"/>
        </w:rPr>
        <w:t xml:space="preserve">). – ЭБС ZNANIUM.com. - URL: https://znanium.com/catalog/product/1361805 (дата обращения: 07.06.2022). - </w:t>
      </w:r>
      <w:proofErr w:type="gramStart"/>
      <w:r>
        <w:rPr>
          <w:iCs/>
          <w:sz w:val="28"/>
          <w:szCs w:val="28"/>
        </w:rPr>
        <w:t>Текст :</w:t>
      </w:r>
      <w:proofErr w:type="gramEnd"/>
      <w:r>
        <w:rPr>
          <w:iCs/>
          <w:sz w:val="28"/>
          <w:szCs w:val="28"/>
        </w:rPr>
        <w:t xml:space="preserve"> электронный. </w:t>
      </w:r>
    </w:p>
    <w:p w14:paraId="05D4BD17" w14:textId="77777777" w:rsidR="008F6E3B" w:rsidRDefault="008F6E3B" w:rsidP="008F6E3B">
      <w:pPr>
        <w:pStyle w:val="af2"/>
        <w:numPr>
          <w:ilvl w:val="0"/>
          <w:numId w:val="28"/>
        </w:numPr>
        <w:spacing w:before="0" w:beforeAutospacing="0" w:after="0" w:afterAutospacing="0"/>
        <w:contextualSpacing/>
        <w:jc w:val="both"/>
        <w:rPr>
          <w:iCs/>
          <w:sz w:val="28"/>
          <w:szCs w:val="28"/>
        </w:rPr>
      </w:pPr>
      <w:r>
        <w:rPr>
          <w:iCs/>
          <w:sz w:val="28"/>
          <w:szCs w:val="28"/>
        </w:rPr>
        <w:lastRenderedPageBreak/>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И.А. Лебедев, С.В. Ефимов, С.С. Фешина [и др.]; </w:t>
      </w:r>
      <w:proofErr w:type="spellStart"/>
      <w:proofErr w:type="gramStart"/>
      <w:r>
        <w:rPr>
          <w:iCs/>
          <w:sz w:val="28"/>
          <w:szCs w:val="28"/>
        </w:rPr>
        <w:t>Финуниверситет</w:t>
      </w:r>
      <w:proofErr w:type="spellEnd"/>
      <w:r>
        <w:rPr>
          <w:iCs/>
          <w:sz w:val="28"/>
          <w:szCs w:val="28"/>
        </w:rPr>
        <w:t xml:space="preserve"> ;</w:t>
      </w:r>
      <w:proofErr w:type="gramEnd"/>
      <w:r>
        <w:rPr>
          <w:iCs/>
          <w:sz w:val="28"/>
          <w:szCs w:val="28"/>
        </w:rPr>
        <w:t xml:space="preserve"> под общ. ред. И.А. Лебедева. - Москва: Прометей, 2021. - 270 с. - </w:t>
      </w:r>
      <w:proofErr w:type="gramStart"/>
      <w:r>
        <w:rPr>
          <w:iCs/>
          <w:sz w:val="28"/>
          <w:szCs w:val="28"/>
        </w:rPr>
        <w:t>Текст :</w:t>
      </w:r>
      <w:proofErr w:type="gramEnd"/>
      <w:r>
        <w:rPr>
          <w:iCs/>
          <w:sz w:val="28"/>
          <w:szCs w:val="28"/>
        </w:rPr>
        <w:t xml:space="preserve"> непосредственный. - То же. - ЭБС Лань. - URL: https://e.lanbook.com/book/166797 (дата обращения: 07.06.2022). - </w:t>
      </w:r>
      <w:proofErr w:type="gramStart"/>
      <w:r>
        <w:rPr>
          <w:iCs/>
          <w:sz w:val="28"/>
          <w:szCs w:val="28"/>
        </w:rPr>
        <w:t>Текст :</w:t>
      </w:r>
      <w:proofErr w:type="gramEnd"/>
      <w:r>
        <w:rPr>
          <w:iCs/>
          <w:sz w:val="28"/>
          <w:szCs w:val="28"/>
        </w:rPr>
        <w:t xml:space="preserve"> электронный. </w:t>
      </w:r>
    </w:p>
    <w:p w14:paraId="4D66C70A" w14:textId="77777777" w:rsidR="008F6E3B" w:rsidRDefault="008F6E3B" w:rsidP="008F6E3B">
      <w:pPr>
        <w:pStyle w:val="af2"/>
        <w:numPr>
          <w:ilvl w:val="0"/>
          <w:numId w:val="28"/>
        </w:numPr>
        <w:spacing w:before="0" w:beforeAutospacing="0" w:after="0" w:afterAutospacing="0"/>
        <w:contextualSpacing/>
        <w:jc w:val="both"/>
        <w:rPr>
          <w:iCs/>
          <w:sz w:val="28"/>
          <w:szCs w:val="28"/>
        </w:rPr>
      </w:pPr>
      <w:r>
        <w:rPr>
          <w:sz w:val="28"/>
          <w:szCs w:val="28"/>
        </w:rPr>
        <w:t xml:space="preserve">Ревенков, П. В. Финансовый мониторинг в условиях интернет-платежей / П.В. Ревенков. — Москва: </w:t>
      </w:r>
      <w:proofErr w:type="spellStart"/>
      <w:r>
        <w:rPr>
          <w:sz w:val="28"/>
          <w:szCs w:val="28"/>
        </w:rPr>
        <w:t>КноРус</w:t>
      </w:r>
      <w:proofErr w:type="spellEnd"/>
      <w:r>
        <w:rPr>
          <w:sz w:val="28"/>
          <w:szCs w:val="28"/>
        </w:rPr>
        <w:t xml:space="preserve">, </w:t>
      </w:r>
      <w:proofErr w:type="spellStart"/>
      <w:r>
        <w:rPr>
          <w:sz w:val="28"/>
          <w:szCs w:val="28"/>
        </w:rPr>
        <w:t>ЦИПСиР</w:t>
      </w:r>
      <w:proofErr w:type="spellEnd"/>
      <w:r>
        <w:rPr>
          <w:sz w:val="28"/>
          <w:szCs w:val="28"/>
        </w:rPr>
        <w:t xml:space="preserve">, 2016. — 64 с. — ЭБС BOOK.ru —   URL: https://book.ru/book/919774 (дата обращения: 07.06.2022). — </w:t>
      </w:r>
      <w:proofErr w:type="gramStart"/>
      <w:r>
        <w:rPr>
          <w:sz w:val="28"/>
          <w:szCs w:val="28"/>
        </w:rPr>
        <w:t>Текст :</w:t>
      </w:r>
      <w:proofErr w:type="gramEnd"/>
      <w:r>
        <w:rPr>
          <w:sz w:val="28"/>
          <w:szCs w:val="28"/>
        </w:rPr>
        <w:t xml:space="preserve"> электронный. </w:t>
      </w:r>
    </w:p>
    <w:p w14:paraId="7AEEA07F" w14:textId="77777777" w:rsidR="008F6E3B" w:rsidRDefault="008F6E3B" w:rsidP="008F6E3B">
      <w:pPr>
        <w:pStyle w:val="af2"/>
        <w:numPr>
          <w:ilvl w:val="0"/>
          <w:numId w:val="28"/>
        </w:numPr>
        <w:spacing w:before="0" w:beforeAutospacing="0" w:after="0" w:afterAutospacing="0"/>
        <w:contextualSpacing/>
        <w:jc w:val="both"/>
        <w:rPr>
          <w:iCs/>
          <w:sz w:val="28"/>
          <w:szCs w:val="28"/>
        </w:rPr>
      </w:pPr>
      <w:proofErr w:type="spellStart"/>
      <w:r>
        <w:rPr>
          <w:iCs/>
          <w:sz w:val="28"/>
          <w:szCs w:val="28"/>
        </w:rPr>
        <w:t>Русанов</w:t>
      </w:r>
      <w:proofErr w:type="spellEnd"/>
      <w:r>
        <w:rPr>
          <w:iCs/>
          <w:sz w:val="28"/>
          <w:szCs w:val="28"/>
        </w:rPr>
        <w:t xml:space="preserve">, Г. А.  Проблемы борьбы с легализацией (отмыванием) преступных </w:t>
      </w:r>
      <w:proofErr w:type="gramStart"/>
      <w:r>
        <w:rPr>
          <w:iCs/>
          <w:sz w:val="28"/>
          <w:szCs w:val="28"/>
        </w:rPr>
        <w:t>доходов :</w:t>
      </w:r>
      <w:proofErr w:type="gramEnd"/>
      <w:r>
        <w:rPr>
          <w:iCs/>
          <w:sz w:val="28"/>
          <w:szCs w:val="28"/>
        </w:rPr>
        <w:t xml:space="preserve"> практическое пособие / Г. А. </w:t>
      </w:r>
      <w:proofErr w:type="spellStart"/>
      <w:r>
        <w:rPr>
          <w:iCs/>
          <w:sz w:val="28"/>
          <w:szCs w:val="28"/>
        </w:rPr>
        <w:t>Русанов</w:t>
      </w:r>
      <w:proofErr w:type="spellEnd"/>
      <w:r>
        <w:rPr>
          <w:iCs/>
          <w:sz w:val="28"/>
          <w:szCs w:val="28"/>
        </w:rPr>
        <w:t xml:space="preserve">. — </w:t>
      </w:r>
      <w:proofErr w:type="gramStart"/>
      <w:r>
        <w:rPr>
          <w:iCs/>
          <w:sz w:val="28"/>
          <w:szCs w:val="28"/>
        </w:rPr>
        <w:t>Москва :</w:t>
      </w:r>
      <w:proofErr w:type="gramEnd"/>
      <w:r>
        <w:rPr>
          <w:iCs/>
          <w:sz w:val="28"/>
          <w:szCs w:val="28"/>
        </w:rPr>
        <w:t xml:space="preserve"> Издательство </w:t>
      </w:r>
      <w:proofErr w:type="spellStart"/>
      <w:r>
        <w:rPr>
          <w:iCs/>
          <w:sz w:val="28"/>
          <w:szCs w:val="28"/>
        </w:rPr>
        <w:t>Юрайт</w:t>
      </w:r>
      <w:proofErr w:type="spellEnd"/>
      <w:r>
        <w:rPr>
          <w:iCs/>
          <w:sz w:val="28"/>
          <w:szCs w:val="28"/>
        </w:rPr>
        <w:t xml:space="preserve">, 2021. — 124 с. — (Профессиональная практика). — ЭБС </w:t>
      </w:r>
      <w:proofErr w:type="spellStart"/>
      <w:r>
        <w:rPr>
          <w:iCs/>
          <w:sz w:val="28"/>
          <w:szCs w:val="28"/>
        </w:rPr>
        <w:t>Юрайт</w:t>
      </w:r>
      <w:proofErr w:type="spellEnd"/>
      <w:r>
        <w:rPr>
          <w:iCs/>
          <w:sz w:val="28"/>
          <w:szCs w:val="28"/>
        </w:rPr>
        <w:t xml:space="preserve">. —  URL: https://urait.ru/bcode/472623 (дата обращения: 07.06.2022). — </w:t>
      </w:r>
      <w:proofErr w:type="gramStart"/>
      <w:r>
        <w:rPr>
          <w:iCs/>
          <w:sz w:val="28"/>
          <w:szCs w:val="28"/>
        </w:rPr>
        <w:t>Текст :</w:t>
      </w:r>
      <w:proofErr w:type="gramEnd"/>
      <w:r>
        <w:rPr>
          <w:iCs/>
          <w:sz w:val="28"/>
          <w:szCs w:val="28"/>
        </w:rPr>
        <w:t xml:space="preserve"> электронный. </w:t>
      </w:r>
    </w:p>
    <w:p w14:paraId="2F902E7C" w14:textId="77777777" w:rsidR="008F6E3B" w:rsidRDefault="008F6E3B" w:rsidP="008F6E3B">
      <w:pPr>
        <w:pStyle w:val="af2"/>
        <w:numPr>
          <w:ilvl w:val="0"/>
          <w:numId w:val="28"/>
        </w:numPr>
        <w:spacing w:before="0" w:beforeAutospacing="0" w:after="200" w:afterAutospacing="0" w:line="276" w:lineRule="auto"/>
        <w:contextualSpacing/>
        <w:jc w:val="both"/>
        <w:rPr>
          <w:rFonts w:ascii="Calibri" w:hAnsi="Calibri"/>
          <w:sz w:val="28"/>
          <w:szCs w:val="28"/>
        </w:rPr>
      </w:pPr>
      <w:proofErr w:type="spellStart"/>
      <w:r>
        <w:rPr>
          <w:iCs/>
          <w:sz w:val="28"/>
          <w:szCs w:val="28"/>
        </w:rPr>
        <w:t>Русанов</w:t>
      </w:r>
      <w:proofErr w:type="spellEnd"/>
      <w:r>
        <w:rPr>
          <w:iCs/>
          <w:sz w:val="28"/>
          <w:szCs w:val="28"/>
        </w:rPr>
        <w:t xml:space="preserve">, Г. А.  Противодействие легализации (отмыванию) преступных </w:t>
      </w:r>
      <w:proofErr w:type="gramStart"/>
      <w:r>
        <w:rPr>
          <w:iCs/>
          <w:sz w:val="28"/>
          <w:szCs w:val="28"/>
        </w:rPr>
        <w:t>доходов :</w:t>
      </w:r>
      <w:proofErr w:type="gramEnd"/>
      <w:r>
        <w:rPr>
          <w:iCs/>
          <w:sz w:val="28"/>
          <w:szCs w:val="28"/>
        </w:rPr>
        <w:t xml:space="preserve"> учебное пособие для вузов / Г. А. </w:t>
      </w:r>
      <w:proofErr w:type="spellStart"/>
      <w:r>
        <w:rPr>
          <w:iCs/>
          <w:sz w:val="28"/>
          <w:szCs w:val="28"/>
        </w:rPr>
        <w:t>Русанов</w:t>
      </w:r>
      <w:proofErr w:type="spellEnd"/>
      <w:r>
        <w:rPr>
          <w:iCs/>
          <w:sz w:val="28"/>
          <w:szCs w:val="28"/>
        </w:rPr>
        <w:t xml:space="preserve">. — </w:t>
      </w:r>
      <w:proofErr w:type="gramStart"/>
      <w:r>
        <w:rPr>
          <w:iCs/>
          <w:sz w:val="28"/>
          <w:szCs w:val="28"/>
        </w:rPr>
        <w:t>Москва :</w:t>
      </w:r>
      <w:proofErr w:type="gramEnd"/>
      <w:r>
        <w:rPr>
          <w:iCs/>
          <w:sz w:val="28"/>
          <w:szCs w:val="28"/>
        </w:rPr>
        <w:t xml:space="preserve"> Издательство </w:t>
      </w:r>
      <w:proofErr w:type="spellStart"/>
      <w:r>
        <w:rPr>
          <w:iCs/>
          <w:sz w:val="28"/>
          <w:szCs w:val="28"/>
        </w:rPr>
        <w:t>Юрайт</w:t>
      </w:r>
      <w:proofErr w:type="spellEnd"/>
      <w:r>
        <w:rPr>
          <w:iCs/>
          <w:sz w:val="28"/>
          <w:szCs w:val="28"/>
        </w:rPr>
        <w:t xml:space="preserve">, 2021. — 157 с. — (Высшее образование). – ЭБС </w:t>
      </w:r>
      <w:proofErr w:type="spellStart"/>
      <w:r>
        <w:rPr>
          <w:iCs/>
          <w:sz w:val="28"/>
          <w:szCs w:val="28"/>
        </w:rPr>
        <w:t>Юрайт</w:t>
      </w:r>
      <w:proofErr w:type="spellEnd"/>
      <w:r>
        <w:rPr>
          <w:iCs/>
          <w:sz w:val="28"/>
          <w:szCs w:val="28"/>
        </w:rPr>
        <w:t xml:space="preserve">. - URL: https://urait.ru/bcode/472603 (дата обращения: 07.06.2022). - </w:t>
      </w:r>
      <w:proofErr w:type="gramStart"/>
      <w:r>
        <w:rPr>
          <w:iCs/>
          <w:sz w:val="28"/>
          <w:szCs w:val="28"/>
        </w:rPr>
        <w:t>Текст :</w:t>
      </w:r>
      <w:proofErr w:type="gramEnd"/>
      <w:r>
        <w:rPr>
          <w:iCs/>
          <w:sz w:val="28"/>
          <w:szCs w:val="28"/>
        </w:rPr>
        <w:t xml:space="preserve"> электронный.</w:t>
      </w:r>
    </w:p>
    <w:p w14:paraId="495418BF" w14:textId="77777777" w:rsidR="008F6E3B" w:rsidRDefault="008F6E3B" w:rsidP="008F6E3B">
      <w:pPr>
        <w:pStyle w:val="1"/>
        <w:spacing w:before="0"/>
        <w:rPr>
          <w:rFonts w:ascii="Times New Roman" w:hAnsi="Times New Roman"/>
          <w:color w:val="auto"/>
        </w:rPr>
      </w:pPr>
      <w:bookmarkStart w:id="51" w:name="_Toc105049471"/>
      <w:bookmarkStart w:id="52" w:name="_Toc515641134"/>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51"/>
      <w:bookmarkEnd w:id="52"/>
      <w:r>
        <w:rPr>
          <w:rFonts w:ascii="Times New Roman" w:hAnsi="Times New Roman"/>
          <w:color w:val="auto"/>
        </w:rPr>
        <w:t xml:space="preserve"> </w:t>
      </w:r>
    </w:p>
    <w:p w14:paraId="3A463F17" w14:textId="77777777" w:rsidR="008F6E3B" w:rsidRDefault="008F6E3B" w:rsidP="008F6E3B">
      <w:pPr>
        <w:pStyle w:val="af2"/>
        <w:numPr>
          <w:ilvl w:val="0"/>
          <w:numId w:val="29"/>
        </w:numPr>
        <w:tabs>
          <w:tab w:val="left" w:pos="851"/>
        </w:tabs>
        <w:spacing w:before="0" w:beforeAutospacing="0" w:after="200" w:afterAutospacing="0" w:line="276" w:lineRule="auto"/>
        <w:contextualSpacing/>
        <w:rPr>
          <w:sz w:val="28"/>
          <w:szCs w:val="28"/>
        </w:rPr>
      </w:pPr>
      <w:r>
        <w:rPr>
          <w:sz w:val="28"/>
          <w:szCs w:val="28"/>
        </w:rPr>
        <w:t>https://vestnik115fz.ru/ (Вестник финансового мониторинга)</w:t>
      </w:r>
    </w:p>
    <w:p w14:paraId="33EF17D1" w14:textId="77777777" w:rsidR="008F6E3B" w:rsidRDefault="008F6E3B" w:rsidP="008F6E3B">
      <w:pPr>
        <w:pStyle w:val="af2"/>
        <w:numPr>
          <w:ilvl w:val="0"/>
          <w:numId w:val="29"/>
        </w:numPr>
        <w:spacing w:before="0" w:beforeAutospacing="0" w:after="0" w:afterAutospacing="0" w:line="276" w:lineRule="auto"/>
        <w:ind w:left="567" w:hanging="425"/>
        <w:contextualSpacing/>
        <w:rPr>
          <w:sz w:val="28"/>
          <w:szCs w:val="28"/>
          <w:u w:val="single"/>
        </w:rPr>
      </w:pPr>
      <w:r>
        <w:rPr>
          <w:sz w:val="28"/>
          <w:szCs w:val="28"/>
        </w:rPr>
        <w:t>Периодические издания Университета в электронном виде http://library.fa.ru/res_mainres.asp?cat=efa</w:t>
      </w:r>
    </w:p>
    <w:p w14:paraId="76718B2F" w14:textId="77777777" w:rsidR="008F6E3B" w:rsidRDefault="008F6E3B" w:rsidP="008F6E3B">
      <w:pPr>
        <w:pStyle w:val="af2"/>
        <w:numPr>
          <w:ilvl w:val="0"/>
          <w:numId w:val="29"/>
        </w:numPr>
        <w:spacing w:before="0" w:beforeAutospacing="0" w:after="200" w:afterAutospacing="0" w:line="360" w:lineRule="auto"/>
        <w:contextualSpacing/>
        <w:rPr>
          <w:sz w:val="28"/>
          <w:szCs w:val="28"/>
        </w:rPr>
      </w:pPr>
      <w:r>
        <w:rPr>
          <w:sz w:val="28"/>
          <w:szCs w:val="28"/>
        </w:rPr>
        <w:t>Электронные ресурсы БИК:</w:t>
      </w:r>
    </w:p>
    <w:p w14:paraId="7CF5773E"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Электронная библиотека Финансового университета (ЭБ) http://elib.fa.ru/</w:t>
      </w:r>
    </w:p>
    <w:p w14:paraId="6FEC7863"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Электронно-библиотечная система BOOK.RU http://www.book.ru</w:t>
      </w:r>
    </w:p>
    <w:p w14:paraId="5DD35956"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Электронно-библиотечная система «Университетская библиотека ОНЛАЙН» http://biblioclub.ru/</w:t>
      </w:r>
    </w:p>
    <w:p w14:paraId="10171D53"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61CCADE6"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Электронно-библиотечная система издательства «ЮРАЙТ» https://urait.ru/</w:t>
      </w:r>
    </w:p>
    <w:p w14:paraId="04384BF7"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Электронно-библиотечная система издательства Проспект http://ebs.prospekt.org/books</w:t>
      </w:r>
    </w:p>
    <w:p w14:paraId="7EC6FC6C"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32CEB631"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lastRenderedPageBreak/>
        <w:t>Электронная библиотека Издательского дома «Гребенников» https://grebennikon.ru/</w:t>
      </w:r>
    </w:p>
    <w:p w14:paraId="3F30527D"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Научная электронная библиотека eLibrary.ru http://elibrary.ru  </w:t>
      </w:r>
    </w:p>
    <w:p w14:paraId="3BD95356"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Национальная электронная библиотека http://нэб.рф/</w:t>
      </w:r>
    </w:p>
    <w:p w14:paraId="1B5EE07D"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Финансовая справочная система «Финансовый директор» http://www.1fd.ru/</w:t>
      </w:r>
    </w:p>
    <w:p w14:paraId="21D6D183"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Ресурсы информационно-аналитического агентства по финансовым рынкам Cbonds.ru https://cbonds.ru/</w:t>
      </w:r>
    </w:p>
    <w:p w14:paraId="4930479C"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СПАРК https://spark-interfax.ru/</w:t>
      </w:r>
    </w:p>
    <w:p w14:paraId="5C380E47"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lang w:val="en-US"/>
        </w:rPr>
      </w:pPr>
      <w:r>
        <w:rPr>
          <w:sz w:val="28"/>
          <w:szCs w:val="28"/>
          <w:lang w:val="en-US"/>
        </w:rPr>
        <w:t>Academic Reference http://ar.cnki.net/ACADREF</w:t>
      </w:r>
    </w:p>
    <w:p w14:paraId="6D889521"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2BCDFCF0"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186D5709"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35B0B190"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Информационно-аналитическая база данных EMIS </w:t>
      </w:r>
      <w:proofErr w:type="spellStart"/>
      <w:r>
        <w:rPr>
          <w:sz w:val="28"/>
          <w:szCs w:val="28"/>
        </w:rPr>
        <w:t>Global</w:t>
      </w:r>
      <w:proofErr w:type="spellEnd"/>
      <w:r>
        <w:rPr>
          <w:sz w:val="28"/>
          <w:szCs w:val="28"/>
        </w:rPr>
        <w:t xml:space="preserve"> https://www.emis.com/php/companies/overview/index</w:t>
      </w:r>
    </w:p>
    <w:p w14:paraId="5698AB1E"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proofErr w:type="spellStart"/>
      <w:r>
        <w:rPr>
          <w:sz w:val="28"/>
          <w:szCs w:val="28"/>
        </w:rPr>
        <w:t>Henry</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Библиотека Онлайн Лекций по Бизнесу и Маркетингу https://hstalks.com/business/</w:t>
      </w:r>
    </w:p>
    <w:p w14:paraId="39E97484"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lang w:val="en-US"/>
        </w:rPr>
      </w:pPr>
      <w:r>
        <w:rPr>
          <w:sz w:val="28"/>
          <w:szCs w:val="28"/>
          <w:lang w:val="en-US"/>
        </w:rPr>
        <w:t>Oxford Scholarship Online https://oxford.universitypressscholarship.com/</w:t>
      </w:r>
    </w:p>
    <w:p w14:paraId="4C27C4E5"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Коллекция научных журналов </w:t>
      </w:r>
      <w:proofErr w:type="spellStart"/>
      <w:r>
        <w:rPr>
          <w:sz w:val="28"/>
          <w:szCs w:val="28"/>
        </w:rPr>
        <w:t>Oxford</w:t>
      </w:r>
      <w:proofErr w:type="spellEnd"/>
      <w:r>
        <w:rPr>
          <w:sz w:val="28"/>
          <w:szCs w:val="28"/>
        </w:rPr>
        <w:t xml:space="preserve"> University </w:t>
      </w:r>
      <w:proofErr w:type="spellStart"/>
      <w:r>
        <w:rPr>
          <w:sz w:val="28"/>
          <w:szCs w:val="28"/>
        </w:rPr>
        <w:t>Press</w:t>
      </w:r>
      <w:proofErr w:type="spellEnd"/>
      <w:r>
        <w:rPr>
          <w:sz w:val="28"/>
          <w:szCs w:val="28"/>
        </w:rPr>
        <w:t xml:space="preserve"> https://academic.oup.com/journals/</w:t>
      </w:r>
    </w:p>
    <w:p w14:paraId="2CB94FF9"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lang w:val="en-US"/>
        </w:rPr>
      </w:pPr>
      <w:r>
        <w:rPr>
          <w:sz w:val="28"/>
          <w:szCs w:val="28"/>
          <w:lang w:val="en-US"/>
        </w:rPr>
        <w:t>Scopus https://www.scopus.com</w:t>
      </w:r>
    </w:p>
    <w:p w14:paraId="5C3DC192"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Электронная коллекция книг издательства </w:t>
      </w:r>
      <w:proofErr w:type="spellStart"/>
      <w:proofErr w:type="gramStart"/>
      <w:r>
        <w:rPr>
          <w:sz w:val="28"/>
          <w:szCs w:val="28"/>
        </w:rPr>
        <w:t>Springer</w:t>
      </w:r>
      <w:proofErr w:type="spellEnd"/>
      <w:r>
        <w:rPr>
          <w:sz w:val="28"/>
          <w:szCs w:val="28"/>
        </w:rPr>
        <w:t xml:space="preserve">:  </w:t>
      </w:r>
      <w:proofErr w:type="spellStart"/>
      <w:r>
        <w:rPr>
          <w:sz w:val="28"/>
          <w:szCs w:val="28"/>
        </w:rPr>
        <w:t>Springer</w:t>
      </w:r>
      <w:proofErr w:type="spellEnd"/>
      <w:proofErr w:type="gramEnd"/>
      <w:r>
        <w:rPr>
          <w:sz w:val="28"/>
          <w:szCs w:val="28"/>
        </w:rPr>
        <w:t xml:space="preserve"> </w:t>
      </w:r>
      <w:proofErr w:type="spellStart"/>
      <w:r>
        <w:rPr>
          <w:sz w:val="28"/>
          <w:szCs w:val="28"/>
        </w:rPr>
        <w:t>eBooks</w:t>
      </w:r>
      <w:proofErr w:type="spellEnd"/>
      <w:r>
        <w:rPr>
          <w:sz w:val="28"/>
          <w:szCs w:val="28"/>
        </w:rPr>
        <w:t xml:space="preserve"> http://link.springer.com/</w:t>
      </w:r>
    </w:p>
    <w:p w14:paraId="4837EE22"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sz w:val="28"/>
          <w:szCs w:val="28"/>
        </w:rPr>
        <w:t>управления»  http://eduvideo.online/</w:t>
      </w:r>
      <w:proofErr w:type="gramEnd"/>
    </w:p>
    <w:p w14:paraId="24B75E01"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lastRenderedPageBreak/>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299E0310" w14:textId="77777777" w:rsidR="008F6E3B" w:rsidRDefault="008F6E3B" w:rsidP="008F6E3B">
      <w:pPr>
        <w:pStyle w:val="af2"/>
        <w:numPr>
          <w:ilvl w:val="0"/>
          <w:numId w:val="30"/>
        </w:numPr>
        <w:spacing w:before="0" w:beforeAutospacing="0" w:after="160" w:afterAutospacing="0" w:line="360" w:lineRule="auto"/>
        <w:contextualSpacing/>
        <w:jc w:val="both"/>
        <w:rPr>
          <w:sz w:val="28"/>
          <w:szCs w:val="28"/>
        </w:rPr>
      </w:pPr>
      <w:r>
        <w:rPr>
          <w:sz w:val="28"/>
          <w:szCs w:val="28"/>
        </w:rPr>
        <w:t>Цифровой архив научных журналов: http://arch.neicon.ru/xmlui/</w:t>
      </w:r>
    </w:p>
    <w:p w14:paraId="2DE84738"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4300F0FB"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-Cambridge University Press</w:t>
      </w:r>
    </w:p>
    <w:p w14:paraId="1629AB85"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57A5DB17"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Nature  </w:t>
      </w:r>
    </w:p>
    <w:p w14:paraId="10D2F007"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Oxford University Press</w:t>
      </w:r>
    </w:p>
    <w:p w14:paraId="074EFAE3"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Royal Society of Chemistry</w:t>
      </w:r>
    </w:p>
    <w:p w14:paraId="7BFB8EBC"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SAGE Publications</w:t>
      </w:r>
    </w:p>
    <w:p w14:paraId="7C9FABF1"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Science</w:t>
      </w:r>
    </w:p>
    <w:p w14:paraId="14944140" w14:textId="77777777" w:rsidR="008F6E3B" w:rsidRDefault="008F6E3B" w:rsidP="008F6E3B">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Taylor &amp; Francis Group</w:t>
      </w:r>
    </w:p>
    <w:p w14:paraId="60F5024B" w14:textId="77777777" w:rsidR="00B07FC0" w:rsidRPr="008F6E3B" w:rsidRDefault="00B07FC0" w:rsidP="00F82CD4">
      <w:pPr>
        <w:spacing w:after="0" w:line="240" w:lineRule="auto"/>
        <w:jc w:val="both"/>
        <w:rPr>
          <w:rFonts w:ascii="Times New Roman" w:eastAsia="Calibri" w:hAnsi="Times New Roman" w:cs="Times New Roman"/>
          <w:sz w:val="28"/>
          <w:szCs w:val="28"/>
          <w:highlight w:val="cyan"/>
          <w:lang w:val="en-US"/>
        </w:rPr>
      </w:pPr>
    </w:p>
    <w:p w14:paraId="53DD47DD" w14:textId="77777777" w:rsidR="00C0065B" w:rsidRPr="004A7E57" w:rsidRDefault="00C0065B" w:rsidP="00F82CD4">
      <w:pPr>
        <w:pStyle w:val="1"/>
        <w:spacing w:before="0"/>
        <w:ind w:firstLine="0"/>
        <w:jc w:val="center"/>
        <w:rPr>
          <w:rFonts w:ascii="Times New Roman" w:hAnsi="Times New Roman"/>
          <w:color w:val="auto"/>
        </w:rPr>
      </w:pPr>
      <w:bookmarkStart w:id="53" w:name="_Toc105049472"/>
      <w:r w:rsidRPr="004A7E57">
        <w:rPr>
          <w:rFonts w:ascii="Times New Roman" w:hAnsi="Times New Roman"/>
          <w:color w:val="auto"/>
        </w:rPr>
        <w:t xml:space="preserve">10. </w:t>
      </w:r>
      <w:bookmarkStart w:id="54" w:name="_Toc517734283"/>
      <w:r w:rsidRPr="004A7E57">
        <w:rPr>
          <w:rFonts w:ascii="Times New Roman" w:hAnsi="Times New Roman"/>
          <w:color w:val="auto"/>
        </w:rPr>
        <w:t>Методические указания для обучающихся по освоению дисциплины</w:t>
      </w:r>
      <w:bookmarkEnd w:id="53"/>
      <w:bookmarkEnd w:id="54"/>
    </w:p>
    <w:bookmarkEnd w:id="49"/>
    <w:p w14:paraId="3D664F9F" w14:textId="7DE82C4E" w:rsidR="00923A8E" w:rsidRPr="004A7E57" w:rsidRDefault="00923A8E" w:rsidP="00F82CD4">
      <w:pPr>
        <w:spacing w:after="0" w:line="240" w:lineRule="auto"/>
        <w:rPr>
          <w:rFonts w:ascii="Times New Roman" w:eastAsia="Times New Roman" w:hAnsi="Times New Roman" w:cs="Times New Roman"/>
          <w:sz w:val="28"/>
          <w:szCs w:val="28"/>
        </w:rPr>
      </w:pPr>
    </w:p>
    <w:p w14:paraId="519072C5" w14:textId="493764B4" w:rsidR="004C74C4" w:rsidRPr="004A7E57" w:rsidRDefault="004C74C4" w:rsidP="00F82CD4">
      <w:pPr>
        <w:widowControl w:val="0"/>
        <w:shd w:val="clear" w:color="auto" w:fill="FFFFFF"/>
        <w:spacing w:after="0" w:line="240" w:lineRule="auto"/>
        <w:ind w:firstLine="709"/>
        <w:jc w:val="both"/>
        <w:rPr>
          <w:rFonts w:ascii="Times New Roman" w:hAnsi="Times New Roman" w:cs="Times New Roman"/>
          <w:sz w:val="28"/>
          <w:szCs w:val="28"/>
        </w:rPr>
      </w:pPr>
      <w:r w:rsidRPr="004A7E57">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A7E57">
        <w:rPr>
          <w:rFonts w:ascii="Times New Roman" w:hAnsi="Times New Roman" w:cs="Times New Roman"/>
          <w:sz w:val="28"/>
          <w:szCs w:val="28"/>
        </w:rPr>
        <w:t>бакалавриата</w:t>
      </w:r>
      <w:proofErr w:type="spellEnd"/>
      <w:r w:rsidRPr="004A7E57">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4A7E57">
        <w:rPr>
          <w:rFonts w:ascii="Times New Roman" w:hAnsi="Times New Roman" w:cs="Times New Roman"/>
          <w:sz w:val="28"/>
          <w:szCs w:val="28"/>
        </w:rPr>
        <w:t>Финуниверситета</w:t>
      </w:r>
      <w:proofErr w:type="spellEnd"/>
      <w:r w:rsidRPr="004A7E57">
        <w:rPr>
          <w:rFonts w:ascii="Times New Roman" w:hAnsi="Times New Roman" w:cs="Times New Roman"/>
          <w:sz w:val="28"/>
          <w:szCs w:val="28"/>
        </w:rPr>
        <w:t xml:space="preserve"> от 11.05.</w:t>
      </w:r>
      <w:r w:rsidR="00013687" w:rsidRPr="004A7E57">
        <w:rPr>
          <w:rFonts w:ascii="Times New Roman" w:hAnsi="Times New Roman" w:cs="Times New Roman"/>
          <w:sz w:val="28"/>
          <w:szCs w:val="28"/>
        </w:rPr>
        <w:t>2022 г.</w:t>
      </w:r>
      <w:r w:rsidRPr="004A7E57">
        <w:rPr>
          <w:rFonts w:ascii="Times New Roman" w:hAnsi="Times New Roman" w:cs="Times New Roman"/>
          <w:sz w:val="28"/>
          <w:szCs w:val="28"/>
        </w:rPr>
        <w:t xml:space="preserve"> № 1040 (см. сайт Финансового Университета: на главной странице раздел «Наш университет»; далее «Единая правовая база </w:t>
      </w:r>
      <w:proofErr w:type="spellStart"/>
      <w:r w:rsidRPr="004A7E57">
        <w:rPr>
          <w:rFonts w:ascii="Times New Roman" w:hAnsi="Times New Roman" w:cs="Times New Roman"/>
          <w:sz w:val="28"/>
          <w:szCs w:val="28"/>
        </w:rPr>
        <w:t>Финуниверситета</w:t>
      </w:r>
      <w:proofErr w:type="spellEnd"/>
      <w:r w:rsidRPr="004A7E57">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4A7E57" w:rsidRDefault="004C74C4" w:rsidP="00F82CD4">
      <w:pPr>
        <w:spacing w:after="0" w:line="240" w:lineRule="auto"/>
        <w:rPr>
          <w:rFonts w:ascii="Times New Roman" w:eastAsia="Times New Roman" w:hAnsi="Times New Roman" w:cs="Times New Roman"/>
          <w:sz w:val="28"/>
          <w:szCs w:val="28"/>
        </w:rPr>
      </w:pPr>
    </w:p>
    <w:p w14:paraId="40920176" w14:textId="48A3E83B" w:rsidR="004C74C4" w:rsidRPr="004A7E57" w:rsidRDefault="00F24AED" w:rsidP="00F82CD4">
      <w:pPr>
        <w:keepNext/>
        <w:tabs>
          <w:tab w:val="left" w:pos="1134"/>
        </w:tabs>
        <w:spacing w:after="0" w:line="240" w:lineRule="auto"/>
        <w:jc w:val="center"/>
        <w:outlineLvl w:val="0"/>
        <w:rPr>
          <w:rFonts w:ascii="Times New Roman" w:eastAsia="Times New Roman" w:hAnsi="Times New Roman" w:cs="Arial"/>
          <w:b/>
          <w:bCs/>
          <w:kern w:val="32"/>
          <w:sz w:val="28"/>
          <w:szCs w:val="28"/>
        </w:rPr>
      </w:pPr>
      <w:bookmarkStart w:id="55" w:name="_Toc105049473"/>
      <w:bookmarkStart w:id="56" w:name="_Toc423080119"/>
      <w:bookmarkStart w:id="57" w:name="_Toc506805002"/>
      <w:r w:rsidRPr="004A7E57">
        <w:rPr>
          <w:rFonts w:ascii="Times New Roman" w:eastAsia="Times New Roman" w:hAnsi="Times New Roman" w:cs="Arial"/>
          <w:b/>
          <w:bCs/>
          <w:kern w:val="32"/>
          <w:sz w:val="28"/>
          <w:szCs w:val="28"/>
        </w:rPr>
        <w:t xml:space="preserve">11. </w:t>
      </w:r>
      <w:r w:rsidR="004C74C4" w:rsidRPr="004A7E57">
        <w:rPr>
          <w:rFonts w:ascii="Times New Roman" w:eastAsia="Times New Roman" w:hAnsi="Times New Roman" w:cs="Arial"/>
          <w:b/>
          <w:bCs/>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4A7E57" w:rsidRDefault="004C74C4" w:rsidP="00F82CD4">
      <w:pPr>
        <w:tabs>
          <w:tab w:val="left" w:pos="1134"/>
        </w:tabs>
        <w:spacing w:after="0" w:line="240" w:lineRule="auto"/>
        <w:ind w:firstLine="709"/>
        <w:rPr>
          <w:rFonts w:ascii="Times New Roman" w:eastAsia="Times New Roman" w:hAnsi="Times New Roman" w:cs="Times New Roman"/>
          <w:b/>
          <w:sz w:val="28"/>
          <w:szCs w:val="28"/>
        </w:rPr>
      </w:pPr>
      <w:r w:rsidRPr="004A7E57">
        <w:rPr>
          <w:rFonts w:ascii="Times New Roman" w:eastAsia="Times New Roman" w:hAnsi="Times New Roman" w:cs="Times New Roman"/>
          <w:b/>
          <w:sz w:val="28"/>
          <w:szCs w:val="28"/>
        </w:rPr>
        <w:t>11.1. Комплект лицензионного программного обеспечения:</w:t>
      </w:r>
    </w:p>
    <w:p w14:paraId="3781DCF0" w14:textId="77777777" w:rsidR="004C74C4" w:rsidRPr="004A7E57" w:rsidRDefault="004C74C4" w:rsidP="00F82CD4">
      <w:pPr>
        <w:tabs>
          <w:tab w:val="left" w:pos="1134"/>
        </w:tabs>
        <w:spacing w:after="0" w:line="240" w:lineRule="auto"/>
        <w:ind w:firstLine="709"/>
        <w:jc w:val="both"/>
        <w:rPr>
          <w:rFonts w:ascii="Times New Roman" w:eastAsia="Times New Roman" w:hAnsi="Times New Roman" w:cs="Times New Roman"/>
          <w:sz w:val="28"/>
          <w:szCs w:val="28"/>
        </w:rPr>
      </w:pPr>
      <w:r w:rsidRPr="004A7E57">
        <w:rPr>
          <w:rFonts w:ascii="Times New Roman" w:eastAsia="Times New Roman" w:hAnsi="Times New Roman" w:cs="Times New Roman"/>
          <w:sz w:val="28"/>
          <w:szCs w:val="28"/>
        </w:rPr>
        <w:t xml:space="preserve">1. Компьютерные программы общего назначения </w:t>
      </w:r>
      <w:r w:rsidRPr="004A7E57">
        <w:rPr>
          <w:rFonts w:ascii="Times New Roman" w:eastAsia="Times New Roman" w:hAnsi="Times New Roman" w:cs="Times New Roman"/>
          <w:sz w:val="28"/>
          <w:szCs w:val="28"/>
          <w:lang w:val="en-US"/>
        </w:rPr>
        <w:t>Windows</w:t>
      </w:r>
      <w:r w:rsidRPr="004A7E57">
        <w:rPr>
          <w:rFonts w:ascii="Times New Roman" w:eastAsia="Times New Roman" w:hAnsi="Times New Roman" w:cs="Times New Roman"/>
          <w:sz w:val="28"/>
          <w:szCs w:val="28"/>
        </w:rPr>
        <w:t xml:space="preserve">, </w:t>
      </w:r>
      <w:proofErr w:type="spellStart"/>
      <w:r w:rsidRPr="004A7E57">
        <w:rPr>
          <w:rFonts w:ascii="Times New Roman" w:eastAsia="Times New Roman" w:hAnsi="Times New Roman" w:cs="Times New Roman"/>
          <w:sz w:val="28"/>
          <w:szCs w:val="28"/>
        </w:rPr>
        <w:t>Microsoft</w:t>
      </w:r>
      <w:proofErr w:type="spellEnd"/>
      <w:r w:rsidRPr="004A7E57">
        <w:rPr>
          <w:rFonts w:ascii="Times New Roman" w:eastAsia="Times New Roman" w:hAnsi="Times New Roman" w:cs="Times New Roman"/>
          <w:sz w:val="28"/>
          <w:szCs w:val="28"/>
        </w:rPr>
        <w:t xml:space="preserve"> </w:t>
      </w:r>
      <w:r w:rsidRPr="004A7E57">
        <w:rPr>
          <w:rFonts w:ascii="Times New Roman" w:eastAsia="Times New Roman" w:hAnsi="Times New Roman" w:cs="Times New Roman"/>
          <w:sz w:val="28"/>
          <w:szCs w:val="28"/>
          <w:lang w:val="en-US"/>
        </w:rPr>
        <w:t>Office</w:t>
      </w:r>
    </w:p>
    <w:p w14:paraId="2C5BA999" w14:textId="77777777" w:rsidR="00A962E5" w:rsidRDefault="004C74C4" w:rsidP="00F82CD4">
      <w:pPr>
        <w:tabs>
          <w:tab w:val="left" w:pos="1134"/>
        </w:tabs>
        <w:spacing w:after="0" w:line="240" w:lineRule="auto"/>
        <w:ind w:firstLine="709"/>
        <w:jc w:val="both"/>
        <w:rPr>
          <w:rFonts w:ascii="Times New Roman" w:eastAsia="Times New Roman" w:hAnsi="Times New Roman" w:cs="Times New Roman"/>
          <w:sz w:val="28"/>
          <w:szCs w:val="28"/>
        </w:rPr>
      </w:pPr>
      <w:r w:rsidRPr="004A7E57">
        <w:rPr>
          <w:rFonts w:ascii="Times New Roman" w:eastAsia="Times New Roman" w:hAnsi="Times New Roman" w:cs="Times New Roman"/>
          <w:sz w:val="28"/>
          <w:szCs w:val="28"/>
        </w:rPr>
        <w:t>2.</w:t>
      </w:r>
      <w:r w:rsidR="00A962E5" w:rsidRPr="00A962E5">
        <w:rPr>
          <w:rFonts w:ascii="Times New Roman" w:eastAsia="Times New Roman" w:hAnsi="Times New Roman" w:cs="Times New Roman"/>
          <w:sz w:val="28"/>
          <w:szCs w:val="28"/>
        </w:rPr>
        <w:t xml:space="preserve"> </w:t>
      </w:r>
      <w:r w:rsidR="00A962E5" w:rsidRPr="0060388F">
        <w:rPr>
          <w:rFonts w:ascii="Times New Roman" w:eastAsia="Times New Roman" w:hAnsi="Times New Roman" w:cs="Times New Roman"/>
          <w:sz w:val="28"/>
          <w:szCs w:val="28"/>
        </w:rPr>
        <w:t xml:space="preserve">Антивирус </w:t>
      </w:r>
      <w:proofErr w:type="spellStart"/>
      <w:r w:rsidR="00A962E5" w:rsidRPr="0060388F">
        <w:rPr>
          <w:rFonts w:ascii="Times New Roman" w:eastAsia="Times New Roman" w:hAnsi="Times New Roman" w:cs="Times New Roman"/>
          <w:sz w:val="28"/>
          <w:szCs w:val="28"/>
        </w:rPr>
        <w:t>Kaspersky</w:t>
      </w:r>
      <w:proofErr w:type="spellEnd"/>
      <w:r w:rsidR="00A962E5" w:rsidRPr="004E4FE0" w:rsidDel="00A962E5">
        <w:rPr>
          <w:rFonts w:ascii="Times New Roman" w:eastAsia="Times New Roman" w:hAnsi="Times New Roman" w:cs="Times New Roman"/>
          <w:sz w:val="28"/>
          <w:szCs w:val="28"/>
        </w:rPr>
        <w:t xml:space="preserve"> </w:t>
      </w:r>
    </w:p>
    <w:p w14:paraId="0C05BD68" w14:textId="61477C0D" w:rsidR="004C74C4" w:rsidRPr="004A7E57" w:rsidRDefault="004C74C4" w:rsidP="00F82CD4">
      <w:pPr>
        <w:tabs>
          <w:tab w:val="left" w:pos="1134"/>
        </w:tabs>
        <w:spacing w:after="0" w:line="240" w:lineRule="auto"/>
        <w:ind w:firstLine="709"/>
        <w:jc w:val="both"/>
        <w:rPr>
          <w:rFonts w:ascii="Times New Roman" w:eastAsia="Times New Roman" w:hAnsi="Times New Roman" w:cs="Times New Roman"/>
          <w:sz w:val="28"/>
          <w:szCs w:val="28"/>
        </w:rPr>
      </w:pPr>
    </w:p>
    <w:p w14:paraId="533FE691" w14:textId="77777777" w:rsidR="004C74C4" w:rsidRPr="004A7E57" w:rsidRDefault="004C74C4" w:rsidP="00F82CD4">
      <w:pPr>
        <w:spacing w:after="0" w:line="240" w:lineRule="auto"/>
        <w:ind w:firstLine="567"/>
        <w:jc w:val="both"/>
        <w:rPr>
          <w:rFonts w:ascii="Times New Roman" w:eastAsia="Times New Roman" w:hAnsi="Times New Roman" w:cs="Times New Roman"/>
          <w:b/>
          <w:sz w:val="28"/>
          <w:szCs w:val="28"/>
        </w:rPr>
      </w:pPr>
      <w:r w:rsidRPr="004A7E57">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4A7E57" w:rsidRDefault="004C74C4" w:rsidP="00F82CD4">
      <w:pPr>
        <w:spacing w:after="0" w:line="240" w:lineRule="auto"/>
        <w:ind w:firstLine="709"/>
        <w:jc w:val="right"/>
        <w:rPr>
          <w:rFonts w:ascii="Times New Roman" w:eastAsia="Times New Roman" w:hAnsi="Times New Roman" w:cs="Times New Roman"/>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BE656C" w14:paraId="3202EEB4" w14:textId="77777777" w:rsidTr="00F24AED">
        <w:tc>
          <w:tcPr>
            <w:tcW w:w="861" w:type="dxa"/>
            <w:vAlign w:val="center"/>
          </w:tcPr>
          <w:p w14:paraId="3F39F5C0" w14:textId="77777777" w:rsidR="004C74C4" w:rsidRPr="00BE656C" w:rsidRDefault="004C74C4" w:rsidP="00F82CD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E656C">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BE656C" w:rsidRDefault="004C74C4" w:rsidP="00F82CD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E656C">
              <w:rPr>
                <w:rFonts w:ascii="Times New Roman" w:eastAsia="Times New Roman" w:hAnsi="Times New Roman" w:cs="Times New Roman"/>
                <w:color w:val="000000"/>
                <w:sz w:val="28"/>
                <w:szCs w:val="28"/>
              </w:rPr>
              <w:t xml:space="preserve">Название рекомендуемых технических и компьютерных </w:t>
            </w:r>
            <w:r w:rsidRPr="00BE656C">
              <w:rPr>
                <w:rFonts w:ascii="Times New Roman" w:eastAsia="Times New Roman" w:hAnsi="Times New Roman" w:cs="Times New Roman"/>
                <w:color w:val="000000"/>
                <w:sz w:val="28"/>
                <w:szCs w:val="28"/>
              </w:rPr>
              <w:lastRenderedPageBreak/>
              <w:t>средств обучения</w:t>
            </w:r>
          </w:p>
        </w:tc>
        <w:tc>
          <w:tcPr>
            <w:tcW w:w="3866" w:type="dxa"/>
            <w:vAlign w:val="center"/>
          </w:tcPr>
          <w:p w14:paraId="613E6704" w14:textId="77777777" w:rsidR="004C74C4" w:rsidRPr="00BE656C" w:rsidRDefault="004C74C4" w:rsidP="00F82CD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E656C">
              <w:rPr>
                <w:rFonts w:ascii="Times New Roman" w:eastAsia="Times New Roman" w:hAnsi="Times New Roman" w:cs="Times New Roman"/>
                <w:color w:val="000000"/>
                <w:sz w:val="28"/>
                <w:szCs w:val="28"/>
              </w:rPr>
              <w:lastRenderedPageBreak/>
              <w:t>Наименование разделов и тем</w:t>
            </w:r>
          </w:p>
        </w:tc>
      </w:tr>
      <w:tr w:rsidR="004C74C4" w:rsidRPr="00BE656C" w14:paraId="3E9434BD" w14:textId="77777777" w:rsidTr="00F24AED">
        <w:tc>
          <w:tcPr>
            <w:tcW w:w="861" w:type="dxa"/>
          </w:tcPr>
          <w:p w14:paraId="358C3899" w14:textId="77777777" w:rsidR="004C74C4" w:rsidRPr="00BE656C" w:rsidRDefault="004C74C4" w:rsidP="00F82CD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E656C">
              <w:rPr>
                <w:rFonts w:ascii="Times New Roman" w:eastAsia="Times New Roman" w:hAnsi="Times New Roman" w:cs="Times New Roman"/>
                <w:color w:val="000000"/>
                <w:sz w:val="28"/>
                <w:szCs w:val="28"/>
              </w:rPr>
              <w:t>1</w:t>
            </w:r>
          </w:p>
        </w:tc>
        <w:tc>
          <w:tcPr>
            <w:tcW w:w="4511" w:type="dxa"/>
          </w:tcPr>
          <w:p w14:paraId="5F640AD0" w14:textId="77777777" w:rsidR="004C74C4" w:rsidRPr="00BE656C" w:rsidRDefault="004C74C4" w:rsidP="00F82CD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E656C">
              <w:rPr>
                <w:rFonts w:ascii="Times New Roman" w:eastAsia="Times New Roman" w:hAnsi="Times New Roman" w:cs="Times New Roman"/>
                <w:color w:val="000000"/>
                <w:sz w:val="28"/>
                <w:szCs w:val="28"/>
              </w:rPr>
              <w:t>Правовая база данных «</w:t>
            </w:r>
            <w:proofErr w:type="spellStart"/>
            <w:r w:rsidRPr="00BE656C">
              <w:rPr>
                <w:rFonts w:ascii="Times New Roman" w:eastAsia="Times New Roman" w:hAnsi="Times New Roman" w:cs="Times New Roman"/>
                <w:color w:val="000000"/>
                <w:sz w:val="28"/>
                <w:szCs w:val="28"/>
              </w:rPr>
              <w:t>КонсультантПлюс</w:t>
            </w:r>
            <w:proofErr w:type="spellEnd"/>
            <w:r w:rsidRPr="00BE656C">
              <w:rPr>
                <w:rFonts w:ascii="Times New Roman" w:eastAsia="Times New Roman" w:hAnsi="Times New Roman" w:cs="Times New Roman"/>
                <w:color w:val="000000"/>
                <w:sz w:val="28"/>
                <w:szCs w:val="28"/>
              </w:rPr>
              <w:t>»</w:t>
            </w:r>
          </w:p>
        </w:tc>
        <w:tc>
          <w:tcPr>
            <w:tcW w:w="3866" w:type="dxa"/>
          </w:tcPr>
          <w:p w14:paraId="1BFFC779" w14:textId="50804DA7" w:rsidR="004C74C4" w:rsidRPr="00BE656C" w:rsidRDefault="005D602A">
            <w:pPr>
              <w:widowControl w:val="0"/>
              <w:shd w:val="clear" w:color="auto" w:fill="FFFFFF"/>
              <w:spacing w:after="0" w:line="240" w:lineRule="auto"/>
              <w:jc w:val="center"/>
              <w:rPr>
                <w:rFonts w:ascii="Times New Roman" w:eastAsia="Times New Roman" w:hAnsi="Times New Roman" w:cs="Times New Roman"/>
                <w:sz w:val="28"/>
                <w:szCs w:val="28"/>
              </w:rPr>
            </w:pPr>
            <w:r w:rsidRPr="00BE656C">
              <w:rPr>
                <w:rFonts w:ascii="Times New Roman" w:eastAsia="Times New Roman" w:hAnsi="Times New Roman" w:cs="Times New Roman"/>
                <w:sz w:val="28"/>
                <w:szCs w:val="28"/>
              </w:rPr>
              <w:t>Темы 1-</w:t>
            </w:r>
            <w:r w:rsidR="00CB6C20" w:rsidRPr="00BE656C">
              <w:rPr>
                <w:rFonts w:ascii="Times New Roman" w:eastAsia="Times New Roman" w:hAnsi="Times New Roman" w:cs="Times New Roman"/>
                <w:sz w:val="28"/>
                <w:szCs w:val="28"/>
              </w:rPr>
              <w:t>3</w:t>
            </w:r>
          </w:p>
        </w:tc>
      </w:tr>
      <w:tr w:rsidR="004C74C4" w:rsidRPr="00BE656C" w14:paraId="01F36F65" w14:textId="77777777" w:rsidTr="00F24AED">
        <w:tc>
          <w:tcPr>
            <w:tcW w:w="861" w:type="dxa"/>
          </w:tcPr>
          <w:p w14:paraId="56B810F3" w14:textId="77777777" w:rsidR="004C74C4" w:rsidRPr="00BE656C" w:rsidRDefault="004C74C4" w:rsidP="00F82CD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E656C">
              <w:rPr>
                <w:rFonts w:ascii="Times New Roman" w:eastAsia="Times New Roman" w:hAnsi="Times New Roman" w:cs="Times New Roman"/>
                <w:color w:val="000000"/>
                <w:sz w:val="28"/>
                <w:szCs w:val="28"/>
              </w:rPr>
              <w:t>2</w:t>
            </w:r>
          </w:p>
        </w:tc>
        <w:tc>
          <w:tcPr>
            <w:tcW w:w="4511" w:type="dxa"/>
          </w:tcPr>
          <w:p w14:paraId="6E6F0F65" w14:textId="77777777" w:rsidR="004C74C4" w:rsidRPr="00BE656C" w:rsidRDefault="004C74C4" w:rsidP="00F82CD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E656C">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76E92B35" w:rsidR="004C74C4" w:rsidRPr="00BE656C" w:rsidRDefault="005D602A">
            <w:pPr>
              <w:spacing w:after="0" w:line="240" w:lineRule="auto"/>
              <w:jc w:val="center"/>
              <w:rPr>
                <w:rFonts w:ascii="Letter Gothic" w:eastAsia="Times New Roman" w:hAnsi="Letter Gothic" w:cs="Arial Unicode MS"/>
                <w:sz w:val="28"/>
                <w:szCs w:val="28"/>
              </w:rPr>
            </w:pPr>
            <w:r w:rsidRPr="00BE656C">
              <w:rPr>
                <w:rFonts w:ascii="Times New Roman" w:eastAsia="Times New Roman" w:hAnsi="Times New Roman" w:cs="Times New Roman"/>
                <w:sz w:val="28"/>
                <w:szCs w:val="28"/>
              </w:rPr>
              <w:t>Темы 1-</w:t>
            </w:r>
            <w:r w:rsidR="00CB6C20" w:rsidRPr="00BE656C">
              <w:rPr>
                <w:rFonts w:ascii="Times New Roman" w:eastAsia="Times New Roman" w:hAnsi="Times New Roman" w:cs="Times New Roman"/>
                <w:sz w:val="28"/>
                <w:szCs w:val="28"/>
              </w:rPr>
              <w:t>3</w:t>
            </w:r>
          </w:p>
        </w:tc>
      </w:tr>
    </w:tbl>
    <w:p w14:paraId="16D88E98" w14:textId="77777777" w:rsidR="004C74C4" w:rsidRPr="004A7E57" w:rsidRDefault="004C74C4" w:rsidP="00F82CD4">
      <w:pPr>
        <w:spacing w:after="0" w:line="240" w:lineRule="auto"/>
        <w:rPr>
          <w:rFonts w:ascii="Times New Roman" w:eastAsia="Times New Roman" w:hAnsi="Times New Roman" w:cs="Times New Roman"/>
          <w:b/>
          <w:sz w:val="28"/>
          <w:szCs w:val="28"/>
        </w:rPr>
      </w:pPr>
    </w:p>
    <w:p w14:paraId="0CE32A40" w14:textId="77777777" w:rsidR="004C74C4" w:rsidRPr="004A7E57" w:rsidRDefault="004C74C4" w:rsidP="00F82CD4">
      <w:pPr>
        <w:suppressAutoHyphens/>
        <w:spacing w:after="0" w:line="240" w:lineRule="auto"/>
        <w:ind w:firstLine="709"/>
        <w:jc w:val="both"/>
        <w:rPr>
          <w:rFonts w:ascii="Times New Roman" w:eastAsia="Times New Roman" w:hAnsi="Times New Roman" w:cs="Times New Roman"/>
          <w:b/>
          <w:sz w:val="28"/>
          <w:szCs w:val="28"/>
        </w:rPr>
      </w:pPr>
      <w:r w:rsidRPr="004A7E57">
        <w:rPr>
          <w:rFonts w:ascii="Times New Roman" w:eastAsia="Times New Roman" w:hAnsi="Times New Roman" w:cs="Times New Roman"/>
          <w:b/>
          <w:sz w:val="28"/>
          <w:szCs w:val="28"/>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4A7E57" w:rsidRDefault="00923A8E" w:rsidP="00F82CD4">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4A7E57" w:rsidRDefault="00C0065B" w:rsidP="00F82CD4">
      <w:pPr>
        <w:suppressAutoHyphens/>
        <w:spacing w:after="0" w:line="240" w:lineRule="auto"/>
        <w:jc w:val="center"/>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4A7E57" w:rsidRDefault="00C0065B" w:rsidP="004A7E57">
      <w:pPr>
        <w:shd w:val="clear" w:color="auto" w:fill="FFFFFF"/>
        <w:spacing w:after="0" w:line="240" w:lineRule="auto"/>
        <w:ind w:firstLine="426"/>
        <w:jc w:val="both"/>
        <w:rPr>
          <w:rFonts w:ascii="Times New Roman" w:eastAsia="Times New Roman" w:hAnsi="Times New Roman" w:cs="Times New Roman"/>
          <w:sz w:val="28"/>
          <w:szCs w:val="28"/>
          <w:lang w:eastAsia="ru-RU"/>
        </w:rPr>
      </w:pPr>
    </w:p>
    <w:p w14:paraId="0B548C1C" w14:textId="77777777" w:rsidR="00603D7E" w:rsidRPr="004A7E57" w:rsidRDefault="00603D7E" w:rsidP="004A7E5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Агентство федеральных расследований (</w:t>
      </w:r>
      <w:proofErr w:type="spellStart"/>
      <w:r w:rsidRPr="004A7E57">
        <w:rPr>
          <w:rFonts w:ascii="Times New Roman" w:eastAsia="Times New Roman" w:hAnsi="Times New Roman" w:cs="Times New Roman"/>
          <w:sz w:val="28"/>
          <w:szCs w:val="28"/>
          <w:lang w:eastAsia="ru-RU"/>
        </w:rPr>
        <w:t>FreeLanceBureau</w:t>
      </w:r>
      <w:proofErr w:type="spellEnd"/>
      <w:r w:rsidRPr="004A7E57">
        <w:rPr>
          <w:rFonts w:ascii="Times New Roman" w:eastAsia="Times New Roman" w:hAnsi="Times New Roman" w:cs="Times New Roman"/>
          <w:sz w:val="28"/>
          <w:szCs w:val="28"/>
          <w:lang w:eastAsia="ru-RU"/>
        </w:rPr>
        <w:t>)– http://www.flb.ru</w:t>
      </w:r>
    </w:p>
    <w:p w14:paraId="458FB5BC" w14:textId="77777777" w:rsidR="00603D7E" w:rsidRPr="004A7E57" w:rsidRDefault="00603D7E" w:rsidP="004A7E5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Ассоциация Российских банков [Электронный ресурс]- URL: https://arb.ru/ </w:t>
      </w:r>
    </w:p>
    <w:p w14:paraId="353BC38A" w14:textId="77777777" w:rsidR="00603D7E" w:rsidRDefault="00603D7E" w:rsidP="004A7E5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Бизнес портал [Электронный ресурс]- URL: http://businessportal.pro/ </w:t>
      </w:r>
    </w:p>
    <w:p w14:paraId="50C96198" w14:textId="77777777" w:rsidR="00603D7E" w:rsidRDefault="00603D7E" w:rsidP="004A7E5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E799E">
        <w:rPr>
          <w:rFonts w:ascii="Times New Roman" w:eastAsia="Times New Roman" w:hAnsi="Times New Roman" w:cs="Times New Roman"/>
          <w:sz w:val="28"/>
          <w:szCs w:val="28"/>
          <w:lang w:eastAsia="ru-RU"/>
        </w:rPr>
        <w:t>Международный</w:t>
      </w:r>
      <w:r>
        <w:rPr>
          <w:rFonts w:ascii="Times New Roman" w:eastAsia="Times New Roman" w:hAnsi="Times New Roman" w:cs="Times New Roman"/>
          <w:sz w:val="28"/>
          <w:szCs w:val="28"/>
          <w:lang w:eastAsia="ru-RU"/>
        </w:rPr>
        <w:t xml:space="preserve"> </w:t>
      </w:r>
      <w:r w:rsidRPr="003E799E">
        <w:rPr>
          <w:rFonts w:ascii="Times New Roman" w:eastAsia="Times New Roman" w:hAnsi="Times New Roman" w:cs="Times New Roman"/>
          <w:sz w:val="28"/>
          <w:szCs w:val="28"/>
          <w:lang w:eastAsia="ru-RU"/>
        </w:rPr>
        <w:t>учебно-методический</w:t>
      </w:r>
      <w:r>
        <w:rPr>
          <w:rFonts w:ascii="Times New Roman" w:eastAsia="Times New Roman" w:hAnsi="Times New Roman" w:cs="Times New Roman"/>
          <w:sz w:val="28"/>
          <w:szCs w:val="28"/>
          <w:lang w:eastAsia="ru-RU"/>
        </w:rPr>
        <w:t xml:space="preserve"> </w:t>
      </w:r>
      <w:r w:rsidRPr="003E799E">
        <w:rPr>
          <w:rFonts w:ascii="Times New Roman" w:eastAsia="Times New Roman" w:hAnsi="Times New Roman" w:cs="Times New Roman"/>
          <w:sz w:val="28"/>
          <w:szCs w:val="28"/>
          <w:lang w:eastAsia="ru-RU"/>
        </w:rPr>
        <w:t>центр финансового</w:t>
      </w:r>
      <w:r>
        <w:rPr>
          <w:rFonts w:ascii="Times New Roman" w:eastAsia="Times New Roman" w:hAnsi="Times New Roman" w:cs="Times New Roman"/>
          <w:sz w:val="28"/>
          <w:szCs w:val="28"/>
          <w:lang w:eastAsia="ru-RU"/>
        </w:rPr>
        <w:t xml:space="preserve"> </w:t>
      </w:r>
      <w:r w:rsidRPr="003E799E">
        <w:rPr>
          <w:rFonts w:ascii="Times New Roman" w:eastAsia="Times New Roman" w:hAnsi="Times New Roman" w:cs="Times New Roman"/>
          <w:sz w:val="28"/>
          <w:szCs w:val="28"/>
          <w:lang w:eastAsia="ru-RU"/>
        </w:rPr>
        <w:t>мониторинга</w:t>
      </w:r>
      <w:r>
        <w:rPr>
          <w:rFonts w:ascii="Times New Roman" w:eastAsia="Times New Roman" w:hAnsi="Times New Roman" w:cs="Times New Roman"/>
          <w:sz w:val="28"/>
          <w:szCs w:val="28"/>
          <w:lang w:eastAsia="ru-RU"/>
        </w:rPr>
        <w:t xml:space="preserve"> </w:t>
      </w:r>
      <w:hyperlink r:id="rId8" w:history="1">
        <w:r w:rsidRPr="00F10693">
          <w:rPr>
            <w:rStyle w:val="af1"/>
            <w:rFonts w:ascii="Times New Roman" w:eastAsia="Times New Roman" w:hAnsi="Times New Roman" w:cs="Times New Roman"/>
            <w:sz w:val="28"/>
            <w:szCs w:val="28"/>
            <w:lang w:eastAsia="ru-RU"/>
          </w:rPr>
          <w:t>https://mumcfm.ru/</w:t>
        </w:r>
      </w:hyperlink>
    </w:p>
    <w:p w14:paraId="58B1E39A" w14:textId="77777777" w:rsidR="00603D7E" w:rsidRPr="004A7E57" w:rsidRDefault="00603D7E" w:rsidP="00F82CD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Министерств</w:t>
      </w:r>
      <w:r>
        <w:rPr>
          <w:rFonts w:ascii="Times New Roman" w:eastAsia="Times New Roman" w:hAnsi="Times New Roman" w:cs="Times New Roman"/>
          <w:sz w:val="28"/>
          <w:szCs w:val="28"/>
          <w:lang w:eastAsia="ru-RU"/>
        </w:rPr>
        <w:t>о</w:t>
      </w:r>
      <w:r w:rsidRPr="004A7E57">
        <w:rPr>
          <w:rFonts w:ascii="Times New Roman" w:eastAsia="Times New Roman" w:hAnsi="Times New Roman" w:cs="Times New Roman"/>
          <w:sz w:val="28"/>
          <w:szCs w:val="28"/>
          <w:lang w:eastAsia="ru-RU"/>
        </w:rPr>
        <w:t xml:space="preserve"> финансов РФ </w:t>
      </w:r>
      <w:proofErr w:type="spellStart"/>
      <w:r w:rsidRPr="004A7E57">
        <w:rPr>
          <w:rFonts w:ascii="Times New Roman" w:eastAsia="Times New Roman" w:hAnsi="Times New Roman" w:cs="Times New Roman"/>
          <w:sz w:val="28"/>
          <w:szCs w:val="28"/>
          <w:lang w:eastAsia="ru-RU"/>
        </w:rPr>
        <w:t>Минфин.ру</w:t>
      </w:r>
      <w:proofErr w:type="spellEnd"/>
    </w:p>
    <w:p w14:paraId="3B756D8D" w14:textId="77777777" w:rsidR="00603D7E" w:rsidRPr="004A7E57" w:rsidRDefault="00603D7E" w:rsidP="00F82CD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Министерств</w:t>
      </w:r>
      <w:r>
        <w:rPr>
          <w:rFonts w:ascii="Times New Roman" w:eastAsia="Times New Roman" w:hAnsi="Times New Roman" w:cs="Times New Roman"/>
          <w:sz w:val="28"/>
          <w:szCs w:val="28"/>
          <w:lang w:eastAsia="ru-RU"/>
        </w:rPr>
        <w:t>о</w:t>
      </w:r>
      <w:r w:rsidRPr="004A7E57">
        <w:rPr>
          <w:rFonts w:ascii="Times New Roman" w:eastAsia="Times New Roman" w:hAnsi="Times New Roman" w:cs="Times New Roman"/>
          <w:sz w:val="28"/>
          <w:szCs w:val="28"/>
          <w:lang w:eastAsia="ru-RU"/>
        </w:rPr>
        <w:t xml:space="preserve"> экономического развития РФ http://economy.gov.ru/minec/main</w:t>
      </w:r>
    </w:p>
    <w:p w14:paraId="22F89590" w14:textId="77777777" w:rsidR="00603D7E" w:rsidRPr="00EC03ED" w:rsidRDefault="00603D7E" w:rsidP="00F82CD4">
      <w:pPr>
        <w:shd w:val="clear" w:color="auto" w:fill="FFFFFF"/>
        <w:spacing w:after="0" w:line="240" w:lineRule="auto"/>
        <w:ind w:firstLine="426"/>
        <w:jc w:val="both"/>
        <w:rPr>
          <w:rFonts w:ascii="Times New Roman" w:eastAsia="Times New Roman" w:hAnsi="Times New Roman" w:cs="Times New Roman"/>
          <w:sz w:val="28"/>
          <w:szCs w:val="28"/>
          <w:lang w:val="en-US" w:eastAsia="ru-RU"/>
        </w:rPr>
      </w:pPr>
      <w:r w:rsidRPr="004A7E57">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EC03ED">
        <w:rPr>
          <w:rFonts w:ascii="Times New Roman" w:eastAsia="Times New Roman" w:hAnsi="Times New Roman" w:cs="Times New Roman"/>
          <w:sz w:val="28"/>
          <w:szCs w:val="28"/>
          <w:lang w:val="en-US" w:eastAsia="ru-RU"/>
        </w:rPr>
        <w:t>URL: http://www.probpalata.ru</w:t>
      </w:r>
    </w:p>
    <w:p w14:paraId="358E78E6" w14:textId="77777777" w:rsidR="00603D7E" w:rsidRPr="00EC03ED" w:rsidRDefault="00603D7E" w:rsidP="004A7E57">
      <w:pPr>
        <w:shd w:val="clear" w:color="auto" w:fill="FFFFFF"/>
        <w:spacing w:after="0" w:line="240" w:lineRule="auto"/>
        <w:ind w:firstLine="426"/>
        <w:jc w:val="both"/>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eastAsia="ru-RU"/>
        </w:rPr>
        <w:t>Росфинмониторинг</w:t>
      </w:r>
      <w:proofErr w:type="spellEnd"/>
      <w:r w:rsidRPr="00EC03E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РФ</w:t>
      </w:r>
      <w:r w:rsidRPr="00EC03ED">
        <w:rPr>
          <w:rFonts w:ascii="Times New Roman" w:eastAsia="Times New Roman" w:hAnsi="Times New Roman" w:cs="Times New Roman"/>
          <w:sz w:val="28"/>
          <w:szCs w:val="28"/>
          <w:lang w:val="en-US" w:eastAsia="ru-RU"/>
        </w:rPr>
        <w:t xml:space="preserve"> </w:t>
      </w:r>
      <w:hyperlink r:id="rId9" w:history="1">
        <w:r w:rsidRPr="00EC03ED">
          <w:rPr>
            <w:rStyle w:val="af1"/>
            <w:rFonts w:ascii="Times New Roman" w:eastAsia="Times New Roman" w:hAnsi="Times New Roman" w:cs="Times New Roman"/>
            <w:sz w:val="28"/>
            <w:szCs w:val="28"/>
            <w:lang w:val="en-US" w:eastAsia="ru-RU"/>
          </w:rPr>
          <w:t>http://fedsfm.ru/</w:t>
        </w:r>
      </w:hyperlink>
    </w:p>
    <w:p w14:paraId="35C0E340" w14:textId="77777777" w:rsidR="00603D7E" w:rsidRPr="004A7E57" w:rsidRDefault="00603D7E" w:rsidP="00F82CD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Федеральная налоговая служба https://www.nalog.ru</w:t>
      </w:r>
    </w:p>
    <w:p w14:paraId="43DAE3F8" w14:textId="77777777" w:rsidR="00603D7E" w:rsidRPr="004A7E57" w:rsidRDefault="00603D7E" w:rsidP="004A7E5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Центральный банк Российской Федерации: URL: http://www.cbr.ru/today</w:t>
      </w:r>
    </w:p>
    <w:p w14:paraId="5E8B0E50" w14:textId="77777777" w:rsidR="00603D7E" w:rsidRPr="004A7E57" w:rsidRDefault="00603D7E" w:rsidP="004A7E57">
      <w:pPr>
        <w:shd w:val="clear" w:color="auto" w:fill="FFFFFF"/>
        <w:spacing w:after="0" w:line="240" w:lineRule="auto"/>
        <w:ind w:firstLine="426"/>
        <w:jc w:val="both"/>
        <w:rPr>
          <w:rFonts w:ascii="Times New Roman" w:eastAsia="Times New Roman" w:hAnsi="Times New Roman" w:cs="Times New Roman"/>
          <w:sz w:val="28"/>
          <w:szCs w:val="28"/>
          <w:lang w:eastAsia="ru-RU"/>
        </w:rPr>
      </w:pPr>
    </w:p>
    <w:p w14:paraId="4F4E2766" w14:textId="77777777" w:rsidR="00C0065B" w:rsidRPr="004A7E57" w:rsidRDefault="00C0065B" w:rsidP="003E799E">
      <w:pPr>
        <w:shd w:val="clear" w:color="auto" w:fill="FFFFFF"/>
        <w:spacing w:after="0" w:line="240" w:lineRule="auto"/>
        <w:ind w:firstLine="426"/>
        <w:jc w:val="both"/>
        <w:rPr>
          <w:rFonts w:ascii="Times New Roman" w:eastAsia="Times New Roman" w:hAnsi="Times New Roman" w:cs="Times New Roman"/>
          <w:sz w:val="28"/>
          <w:szCs w:val="28"/>
          <w:lang w:eastAsia="ru-RU"/>
        </w:rPr>
      </w:pPr>
    </w:p>
    <w:p w14:paraId="044A4EB9" w14:textId="77777777" w:rsidR="00596F5B" w:rsidRPr="004A7E57" w:rsidRDefault="00596F5B" w:rsidP="00F82CD4">
      <w:pPr>
        <w:pStyle w:val="1"/>
        <w:spacing w:before="0"/>
        <w:ind w:firstLine="0"/>
        <w:jc w:val="center"/>
        <w:rPr>
          <w:rFonts w:ascii="Times New Roman" w:hAnsi="Times New Roman"/>
          <w:color w:val="auto"/>
        </w:rPr>
      </w:pPr>
      <w:bookmarkStart w:id="58" w:name="_Toc467843153"/>
      <w:bookmarkStart w:id="59" w:name="_Toc487313763"/>
      <w:bookmarkStart w:id="60" w:name="_Toc105049474"/>
      <w:r w:rsidRPr="004A7E57">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4A7E57"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4A7E57"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A7E57">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A7E57">
        <w:rPr>
          <w:rFonts w:ascii="Times New Roman" w:eastAsia="Times New Roman" w:hAnsi="Times New Roman" w:cs="Times New Roman"/>
          <w:color w:val="000000"/>
          <w:sz w:val="28"/>
          <w:szCs w:val="28"/>
          <w:lang w:val="en-US" w:eastAsia="ru-RU"/>
        </w:rPr>
        <w:t>Internet</w:t>
      </w:r>
      <w:r w:rsidRPr="004A7E57">
        <w:rPr>
          <w:rFonts w:ascii="Times New Roman" w:eastAsia="Times New Roman" w:hAnsi="Times New Roman" w:cs="Times New Roman"/>
          <w:color w:val="000000"/>
          <w:sz w:val="28"/>
          <w:szCs w:val="28"/>
          <w:lang w:eastAsia="ru-RU"/>
        </w:rPr>
        <w:t>;</w:t>
      </w:r>
    </w:p>
    <w:p w14:paraId="0C821B4F" w14:textId="77777777" w:rsidR="00C0065B" w:rsidRPr="004A7E57"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A7E57">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4A7E57" w:rsidRDefault="00C0065B" w:rsidP="00F82CD4">
      <w:pPr>
        <w:spacing w:after="0" w:line="240" w:lineRule="auto"/>
        <w:jc w:val="center"/>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Образовательные технологии</w:t>
      </w:r>
    </w:p>
    <w:p w14:paraId="1A651DFB" w14:textId="656AE29D" w:rsidR="00C0065B" w:rsidRPr="004A7E57"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A7E57">
        <w:rPr>
          <w:rFonts w:ascii="Times New Roman" w:eastAsia="Times New Roman" w:hAnsi="Times New Roman" w:cs="Times New Roman"/>
          <w:color w:val="000000"/>
          <w:sz w:val="28"/>
          <w:szCs w:val="28"/>
          <w:lang w:eastAsia="ru-RU"/>
        </w:rPr>
        <w:t>В процессе изучения дисциплины «</w:t>
      </w:r>
      <w:r w:rsidR="00013687" w:rsidRPr="004A7E57">
        <w:rPr>
          <w:rFonts w:ascii="Times New Roman" w:eastAsia="Times New Roman" w:hAnsi="Times New Roman" w:cs="Times New Roman"/>
          <w:color w:val="000000"/>
          <w:sz w:val="28"/>
          <w:szCs w:val="28"/>
          <w:lang w:eastAsia="ru-RU"/>
        </w:rPr>
        <w:t xml:space="preserve">Финансовые расследования в деятельности кредитных </w:t>
      </w:r>
      <w:r w:rsidR="00BE656C" w:rsidRPr="004A7E57">
        <w:rPr>
          <w:rFonts w:ascii="Times New Roman" w:eastAsia="Times New Roman" w:hAnsi="Times New Roman" w:cs="Times New Roman"/>
          <w:color w:val="000000"/>
          <w:sz w:val="28"/>
          <w:szCs w:val="28"/>
          <w:lang w:eastAsia="ru-RU"/>
        </w:rPr>
        <w:t>организаций»</w:t>
      </w:r>
      <w:r w:rsidRPr="004A7E57">
        <w:rPr>
          <w:rFonts w:ascii="Times New Roman" w:eastAsia="Times New Roman" w:hAnsi="Times New Roman" w:cs="Times New Roman"/>
          <w:color w:val="000000"/>
          <w:sz w:val="28"/>
          <w:szCs w:val="28"/>
          <w:lang w:eastAsia="ru-RU"/>
        </w:rPr>
        <w:t xml:space="preserve"> предполагается:</w:t>
      </w:r>
    </w:p>
    <w:p w14:paraId="343BF562" w14:textId="77777777" w:rsidR="00C0065B" w:rsidRPr="004A7E57"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A7E57">
        <w:rPr>
          <w:rFonts w:ascii="Times New Roman" w:eastAsia="Times New Roman" w:hAnsi="Times New Roman" w:cs="Times New Roman"/>
          <w:color w:val="000000"/>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4A7E57"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A7E57">
        <w:rPr>
          <w:rFonts w:ascii="Times New Roman" w:eastAsia="Times New Roman" w:hAnsi="Times New Roman" w:cs="Times New Roman"/>
          <w:color w:val="000000"/>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деловые игры;</w:t>
      </w:r>
    </w:p>
    <w:p w14:paraId="33FB6F00"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lastRenderedPageBreak/>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4A7E57" w:rsidRDefault="00C0065B" w:rsidP="00F82CD4">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4A7E57" w:rsidRDefault="00C0065B" w:rsidP="00F82CD4">
      <w:pPr>
        <w:spacing w:after="0" w:line="240" w:lineRule="auto"/>
        <w:jc w:val="center"/>
        <w:rPr>
          <w:rFonts w:ascii="Times New Roman" w:eastAsia="Times New Roman" w:hAnsi="Times New Roman" w:cs="Times New Roman"/>
          <w:b/>
          <w:sz w:val="28"/>
          <w:szCs w:val="28"/>
          <w:lang w:eastAsia="ru-RU"/>
        </w:rPr>
      </w:pPr>
      <w:r w:rsidRPr="004A7E57">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4A7E57" w:rsidRDefault="00C0065B" w:rsidP="00F82CD4">
      <w:pPr>
        <w:spacing w:after="0" w:line="240" w:lineRule="auto"/>
        <w:ind w:firstLine="720"/>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4A7E57">
        <w:rPr>
          <w:rFonts w:ascii="Times New Roman" w:eastAsia="Times New Roman" w:hAnsi="Times New Roman" w:cs="Times New Roman"/>
          <w:sz w:val="28"/>
          <w:szCs w:val="28"/>
          <w:lang w:eastAsia="ru-RU"/>
        </w:rPr>
        <w:t>тьюторами</w:t>
      </w:r>
      <w:proofErr w:type="spellEnd"/>
      <w:r w:rsidRPr="004A7E57">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4A7E57" w:rsidRDefault="00C0065B" w:rsidP="00F82CD4">
      <w:pPr>
        <w:spacing w:after="0" w:line="240" w:lineRule="auto"/>
        <w:ind w:firstLine="720"/>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4A7E57" w:rsidRDefault="00C0065B" w:rsidP="00F82CD4">
      <w:pPr>
        <w:spacing w:after="0" w:line="240" w:lineRule="auto"/>
        <w:ind w:firstLine="720"/>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4A7E57" w:rsidRDefault="00C0065B" w:rsidP="00F82CD4">
      <w:pPr>
        <w:spacing w:after="0" w:line="240" w:lineRule="auto"/>
        <w:ind w:firstLine="720"/>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4A7E57"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A7E57">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4A7E57" w:rsidRDefault="00C0065B" w:rsidP="00F82CD4">
      <w:pPr>
        <w:spacing w:after="0" w:line="240" w:lineRule="auto"/>
        <w:ind w:firstLine="720"/>
        <w:jc w:val="both"/>
        <w:rPr>
          <w:sz w:val="28"/>
          <w:szCs w:val="28"/>
        </w:rPr>
      </w:pPr>
      <w:r w:rsidRPr="004A7E57">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4A7E57" w:rsidSect="00923A8E">
      <w:footerReference w:type="even" r:id="rId10"/>
      <w:footerReference w:type="default" r:id="rId1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AA9E0" w14:textId="77777777" w:rsidR="00462F14" w:rsidRDefault="00462F14" w:rsidP="00923A8E">
      <w:pPr>
        <w:spacing w:after="0" w:line="240" w:lineRule="auto"/>
      </w:pPr>
      <w:r>
        <w:separator/>
      </w:r>
    </w:p>
  </w:endnote>
  <w:endnote w:type="continuationSeparator" w:id="0">
    <w:p w14:paraId="2AD15922" w14:textId="77777777" w:rsidR="00462F14" w:rsidRDefault="00462F1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30E1B" w:rsidRDefault="00330E1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30E1B" w:rsidRDefault="00330E1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B0D33DD" w:rsidR="00330E1B" w:rsidRDefault="00330E1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42991">
      <w:rPr>
        <w:rStyle w:val="ad"/>
        <w:noProof/>
      </w:rPr>
      <w:t>21</w:t>
    </w:r>
    <w:r>
      <w:rPr>
        <w:rStyle w:val="ad"/>
      </w:rPr>
      <w:fldChar w:fldCharType="end"/>
    </w:r>
  </w:p>
  <w:p w14:paraId="25E2AC1B" w14:textId="77777777" w:rsidR="00330E1B" w:rsidRDefault="00330E1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19CB6" w14:textId="77777777" w:rsidR="00462F14" w:rsidRDefault="00462F14" w:rsidP="00923A8E">
      <w:pPr>
        <w:spacing w:after="0" w:line="240" w:lineRule="auto"/>
      </w:pPr>
      <w:r>
        <w:separator/>
      </w:r>
    </w:p>
  </w:footnote>
  <w:footnote w:type="continuationSeparator" w:id="0">
    <w:p w14:paraId="2B0A7F9A" w14:textId="77777777" w:rsidR="00462F14" w:rsidRDefault="00462F1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D10625"/>
    <w:multiLevelType w:val="hybridMultilevel"/>
    <w:tmpl w:val="AF96AF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9515DB"/>
    <w:multiLevelType w:val="hybridMultilevel"/>
    <w:tmpl w:val="AEC406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11E55F3"/>
    <w:multiLevelType w:val="hybridMultilevel"/>
    <w:tmpl w:val="0ED6AE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B330CC"/>
    <w:multiLevelType w:val="hybridMultilevel"/>
    <w:tmpl w:val="0FF454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A4879D8"/>
    <w:multiLevelType w:val="hybridMultilevel"/>
    <w:tmpl w:val="2A1835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272DEF"/>
    <w:multiLevelType w:val="hybridMultilevel"/>
    <w:tmpl w:val="0C48A7F8"/>
    <w:lvl w:ilvl="0" w:tplc="5122E800">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2460C10"/>
    <w:multiLevelType w:val="hybridMultilevel"/>
    <w:tmpl w:val="E3DE5AF6"/>
    <w:lvl w:ilvl="0" w:tplc="B2CA86A4">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7647A4"/>
    <w:multiLevelType w:val="hybridMultilevel"/>
    <w:tmpl w:val="CEA2A2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447B35"/>
    <w:multiLevelType w:val="hybridMultilevel"/>
    <w:tmpl w:val="C5FE4C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EB92AC3"/>
    <w:multiLevelType w:val="hybridMultilevel"/>
    <w:tmpl w:val="5096FC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C00F6D"/>
    <w:multiLevelType w:val="hybridMultilevel"/>
    <w:tmpl w:val="5096FC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DC7368"/>
    <w:multiLevelType w:val="hybridMultilevel"/>
    <w:tmpl w:val="3C9EEE38"/>
    <w:lvl w:ilvl="0" w:tplc="5122E800">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3C23A93"/>
    <w:multiLevelType w:val="hybridMultilevel"/>
    <w:tmpl w:val="0FF454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4F665D5"/>
    <w:multiLevelType w:val="hybridMultilevel"/>
    <w:tmpl w:val="A1247D7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4C924B53"/>
    <w:multiLevelType w:val="hybridMultilevel"/>
    <w:tmpl w:val="0FF454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CF4041D"/>
    <w:multiLevelType w:val="hybridMultilevel"/>
    <w:tmpl w:val="0FF454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84D4CD8"/>
    <w:multiLevelType w:val="hybridMultilevel"/>
    <w:tmpl w:val="2A1835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2575D30"/>
    <w:multiLevelType w:val="hybridMultilevel"/>
    <w:tmpl w:val="95BCE9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4B65BC2"/>
    <w:multiLevelType w:val="hybridMultilevel"/>
    <w:tmpl w:val="E3DE5AF6"/>
    <w:lvl w:ilvl="0" w:tplc="B2CA86A4">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6DD97329"/>
    <w:multiLevelType w:val="hybridMultilevel"/>
    <w:tmpl w:val="0FF454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0D91138"/>
    <w:multiLevelType w:val="hybridMultilevel"/>
    <w:tmpl w:val="0FF454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D7956DE"/>
    <w:multiLevelType w:val="hybridMultilevel"/>
    <w:tmpl w:val="AEC406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DB01A73"/>
    <w:multiLevelType w:val="hybridMultilevel"/>
    <w:tmpl w:val="CEA2A2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3"/>
  </w:num>
  <w:num w:numId="2">
    <w:abstractNumId w:val="0"/>
  </w:num>
  <w:num w:numId="3">
    <w:abstractNumId w:val="20"/>
  </w:num>
  <w:num w:numId="4">
    <w:abstractNumId w:val="25"/>
  </w:num>
  <w:num w:numId="5">
    <w:abstractNumId w:val="12"/>
  </w:num>
  <w:num w:numId="6">
    <w:abstractNumId w:val="6"/>
  </w:num>
  <w:num w:numId="7">
    <w:abstractNumId w:val="19"/>
  </w:num>
  <w:num w:numId="8">
    <w:abstractNumId w:val="7"/>
  </w:num>
  <w:num w:numId="9">
    <w:abstractNumId w:val="15"/>
  </w:num>
  <w:num w:numId="10">
    <w:abstractNumId w:val="5"/>
  </w:num>
  <w:num w:numId="11">
    <w:abstractNumId w:val="18"/>
  </w:num>
  <w:num w:numId="12">
    <w:abstractNumId w:val="3"/>
  </w:num>
  <w:num w:numId="13">
    <w:abstractNumId w:val="10"/>
  </w:num>
  <w:num w:numId="14">
    <w:abstractNumId w:val="1"/>
  </w:num>
  <w:num w:numId="15">
    <w:abstractNumId w:val="11"/>
  </w:num>
  <w:num w:numId="16">
    <w:abstractNumId w:val="21"/>
  </w:num>
  <w:num w:numId="17">
    <w:abstractNumId w:val="26"/>
  </w:num>
  <w:num w:numId="18">
    <w:abstractNumId w:val="8"/>
  </w:num>
  <w:num w:numId="19">
    <w:abstractNumId w:val="9"/>
  </w:num>
  <w:num w:numId="20">
    <w:abstractNumId w:val="17"/>
  </w:num>
  <w:num w:numId="21">
    <w:abstractNumId w:val="24"/>
  </w:num>
  <w:num w:numId="22">
    <w:abstractNumId w:val="16"/>
  </w:num>
  <w:num w:numId="23">
    <w:abstractNumId w:val="14"/>
  </w:num>
  <w:num w:numId="24">
    <w:abstractNumId w:val="23"/>
  </w:num>
  <w:num w:numId="25">
    <w:abstractNumId w:val="4"/>
  </w:num>
  <w:num w:numId="26">
    <w:abstractNumId w:val="2"/>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5511"/>
    <w:rsid w:val="0000672A"/>
    <w:rsid w:val="00013687"/>
    <w:rsid w:val="00020075"/>
    <w:rsid w:val="00022F1E"/>
    <w:rsid w:val="000435C4"/>
    <w:rsid w:val="00071B33"/>
    <w:rsid w:val="00077157"/>
    <w:rsid w:val="00077FE4"/>
    <w:rsid w:val="0008350B"/>
    <w:rsid w:val="00085302"/>
    <w:rsid w:val="00091AF3"/>
    <w:rsid w:val="00092C17"/>
    <w:rsid w:val="00093BCD"/>
    <w:rsid w:val="000A2912"/>
    <w:rsid w:val="000A68E5"/>
    <w:rsid w:val="000A7A81"/>
    <w:rsid w:val="000B409E"/>
    <w:rsid w:val="000C4649"/>
    <w:rsid w:val="000D4BC7"/>
    <w:rsid w:val="000E7FC8"/>
    <w:rsid w:val="000F06DB"/>
    <w:rsid w:val="000F19F0"/>
    <w:rsid w:val="00100CF3"/>
    <w:rsid w:val="00103CCC"/>
    <w:rsid w:val="00104C4A"/>
    <w:rsid w:val="00117579"/>
    <w:rsid w:val="001259C3"/>
    <w:rsid w:val="00133353"/>
    <w:rsid w:val="00143581"/>
    <w:rsid w:val="001435FD"/>
    <w:rsid w:val="0015128F"/>
    <w:rsid w:val="001528A9"/>
    <w:rsid w:val="00164DE8"/>
    <w:rsid w:val="001A5734"/>
    <w:rsid w:val="001B0A28"/>
    <w:rsid w:val="001B0AEC"/>
    <w:rsid w:val="001B1EEE"/>
    <w:rsid w:val="001C717D"/>
    <w:rsid w:val="001D0EED"/>
    <w:rsid w:val="001D2756"/>
    <w:rsid w:val="001F79A1"/>
    <w:rsid w:val="00204850"/>
    <w:rsid w:val="00207E4C"/>
    <w:rsid w:val="002120F0"/>
    <w:rsid w:val="002122B4"/>
    <w:rsid w:val="00213D21"/>
    <w:rsid w:val="00215D5F"/>
    <w:rsid w:val="00222C6E"/>
    <w:rsid w:val="002276C4"/>
    <w:rsid w:val="00231A2B"/>
    <w:rsid w:val="00234F1D"/>
    <w:rsid w:val="00234F97"/>
    <w:rsid w:val="00250E7C"/>
    <w:rsid w:val="00250F81"/>
    <w:rsid w:val="00281C06"/>
    <w:rsid w:val="00284674"/>
    <w:rsid w:val="00290365"/>
    <w:rsid w:val="002A24BD"/>
    <w:rsid w:val="002A6BED"/>
    <w:rsid w:val="002B3346"/>
    <w:rsid w:val="002B407F"/>
    <w:rsid w:val="002E2C75"/>
    <w:rsid w:val="002E39D2"/>
    <w:rsid w:val="002E515F"/>
    <w:rsid w:val="002F498E"/>
    <w:rsid w:val="002F68C5"/>
    <w:rsid w:val="003079BB"/>
    <w:rsid w:val="00327345"/>
    <w:rsid w:val="00330E1B"/>
    <w:rsid w:val="00332F79"/>
    <w:rsid w:val="00337A59"/>
    <w:rsid w:val="00341841"/>
    <w:rsid w:val="0034211A"/>
    <w:rsid w:val="00342991"/>
    <w:rsid w:val="0034492E"/>
    <w:rsid w:val="003533BD"/>
    <w:rsid w:val="00360F66"/>
    <w:rsid w:val="00377A68"/>
    <w:rsid w:val="003822C1"/>
    <w:rsid w:val="00385D8B"/>
    <w:rsid w:val="003A032F"/>
    <w:rsid w:val="003A07B7"/>
    <w:rsid w:val="003B14CD"/>
    <w:rsid w:val="003B2046"/>
    <w:rsid w:val="003B396B"/>
    <w:rsid w:val="003C0B93"/>
    <w:rsid w:val="003E1B22"/>
    <w:rsid w:val="003E5788"/>
    <w:rsid w:val="003E648F"/>
    <w:rsid w:val="003E6EDE"/>
    <w:rsid w:val="003E799E"/>
    <w:rsid w:val="003F7AA9"/>
    <w:rsid w:val="00400A1B"/>
    <w:rsid w:val="00400A60"/>
    <w:rsid w:val="00402C3B"/>
    <w:rsid w:val="004159C3"/>
    <w:rsid w:val="00423950"/>
    <w:rsid w:val="00426A6D"/>
    <w:rsid w:val="0043220B"/>
    <w:rsid w:val="00447E72"/>
    <w:rsid w:val="00455573"/>
    <w:rsid w:val="00461510"/>
    <w:rsid w:val="00462F14"/>
    <w:rsid w:val="004A5BEE"/>
    <w:rsid w:val="004A7E57"/>
    <w:rsid w:val="004B5A80"/>
    <w:rsid w:val="004B712B"/>
    <w:rsid w:val="004C74C4"/>
    <w:rsid w:val="004D25AB"/>
    <w:rsid w:val="004D3F86"/>
    <w:rsid w:val="004D54D5"/>
    <w:rsid w:val="004E18A5"/>
    <w:rsid w:val="004E2608"/>
    <w:rsid w:val="004E4FE0"/>
    <w:rsid w:val="004F6BD7"/>
    <w:rsid w:val="005133AA"/>
    <w:rsid w:val="0051353C"/>
    <w:rsid w:val="00521DFE"/>
    <w:rsid w:val="00521F9F"/>
    <w:rsid w:val="00564197"/>
    <w:rsid w:val="0057212B"/>
    <w:rsid w:val="00574F41"/>
    <w:rsid w:val="0057796D"/>
    <w:rsid w:val="00596720"/>
    <w:rsid w:val="00596F5B"/>
    <w:rsid w:val="005973D0"/>
    <w:rsid w:val="005B77BB"/>
    <w:rsid w:val="005C3159"/>
    <w:rsid w:val="005D4234"/>
    <w:rsid w:val="005D602A"/>
    <w:rsid w:val="005D6C54"/>
    <w:rsid w:val="005D71F5"/>
    <w:rsid w:val="005E037A"/>
    <w:rsid w:val="005E3652"/>
    <w:rsid w:val="005E7CF7"/>
    <w:rsid w:val="005F60C9"/>
    <w:rsid w:val="0060164D"/>
    <w:rsid w:val="00603D7E"/>
    <w:rsid w:val="006139B4"/>
    <w:rsid w:val="0061402C"/>
    <w:rsid w:val="00622B37"/>
    <w:rsid w:val="006308C7"/>
    <w:rsid w:val="006338EE"/>
    <w:rsid w:val="00635A85"/>
    <w:rsid w:val="0064376F"/>
    <w:rsid w:val="006479D6"/>
    <w:rsid w:val="00657EFE"/>
    <w:rsid w:val="00662812"/>
    <w:rsid w:val="00666891"/>
    <w:rsid w:val="00693AB3"/>
    <w:rsid w:val="006A52A9"/>
    <w:rsid w:val="006C6752"/>
    <w:rsid w:val="006F28DE"/>
    <w:rsid w:val="006F2DBB"/>
    <w:rsid w:val="006F4447"/>
    <w:rsid w:val="006F6E42"/>
    <w:rsid w:val="00703DCC"/>
    <w:rsid w:val="0071064B"/>
    <w:rsid w:val="00723062"/>
    <w:rsid w:val="007239D6"/>
    <w:rsid w:val="00725B88"/>
    <w:rsid w:val="0073431A"/>
    <w:rsid w:val="00737C19"/>
    <w:rsid w:val="007700A2"/>
    <w:rsid w:val="007744B5"/>
    <w:rsid w:val="00775B5D"/>
    <w:rsid w:val="00795E28"/>
    <w:rsid w:val="0079727E"/>
    <w:rsid w:val="007A4673"/>
    <w:rsid w:val="007C0426"/>
    <w:rsid w:val="007C38B4"/>
    <w:rsid w:val="007C44CF"/>
    <w:rsid w:val="007C5926"/>
    <w:rsid w:val="007D140A"/>
    <w:rsid w:val="007F4D5D"/>
    <w:rsid w:val="007F53B1"/>
    <w:rsid w:val="00802C43"/>
    <w:rsid w:val="008032D2"/>
    <w:rsid w:val="00840B74"/>
    <w:rsid w:val="00843E1A"/>
    <w:rsid w:val="0085190F"/>
    <w:rsid w:val="008524C4"/>
    <w:rsid w:val="00854592"/>
    <w:rsid w:val="0086735C"/>
    <w:rsid w:val="0088761B"/>
    <w:rsid w:val="00892155"/>
    <w:rsid w:val="008A6A6D"/>
    <w:rsid w:val="008C4AB3"/>
    <w:rsid w:val="008D3FF0"/>
    <w:rsid w:val="008E1FF0"/>
    <w:rsid w:val="008E3618"/>
    <w:rsid w:val="008F5CCB"/>
    <w:rsid w:val="008F6E3B"/>
    <w:rsid w:val="00903F29"/>
    <w:rsid w:val="00923A8E"/>
    <w:rsid w:val="00926A03"/>
    <w:rsid w:val="00932BE6"/>
    <w:rsid w:val="00932F0B"/>
    <w:rsid w:val="0094414C"/>
    <w:rsid w:val="009650CB"/>
    <w:rsid w:val="00965D35"/>
    <w:rsid w:val="0096615E"/>
    <w:rsid w:val="00995524"/>
    <w:rsid w:val="009B41C8"/>
    <w:rsid w:val="009B41E0"/>
    <w:rsid w:val="009B5D07"/>
    <w:rsid w:val="009C03BA"/>
    <w:rsid w:val="009C3A07"/>
    <w:rsid w:val="009C68E6"/>
    <w:rsid w:val="009C768D"/>
    <w:rsid w:val="009D545B"/>
    <w:rsid w:val="009F4336"/>
    <w:rsid w:val="00A0549F"/>
    <w:rsid w:val="00A06553"/>
    <w:rsid w:val="00A24631"/>
    <w:rsid w:val="00A25B67"/>
    <w:rsid w:val="00A264F0"/>
    <w:rsid w:val="00A3032E"/>
    <w:rsid w:val="00A3705A"/>
    <w:rsid w:val="00A4565B"/>
    <w:rsid w:val="00A46514"/>
    <w:rsid w:val="00A671AB"/>
    <w:rsid w:val="00A77CCB"/>
    <w:rsid w:val="00A80444"/>
    <w:rsid w:val="00A81BD8"/>
    <w:rsid w:val="00A860E4"/>
    <w:rsid w:val="00A962E5"/>
    <w:rsid w:val="00AA12B0"/>
    <w:rsid w:val="00AA1486"/>
    <w:rsid w:val="00AA685A"/>
    <w:rsid w:val="00AB13BA"/>
    <w:rsid w:val="00AC11BD"/>
    <w:rsid w:val="00AC15B3"/>
    <w:rsid w:val="00AC58E9"/>
    <w:rsid w:val="00AD0D61"/>
    <w:rsid w:val="00AD6188"/>
    <w:rsid w:val="00AF649E"/>
    <w:rsid w:val="00B02981"/>
    <w:rsid w:val="00B07FC0"/>
    <w:rsid w:val="00B12999"/>
    <w:rsid w:val="00B155EA"/>
    <w:rsid w:val="00B27E8A"/>
    <w:rsid w:val="00B40A42"/>
    <w:rsid w:val="00B560E2"/>
    <w:rsid w:val="00B716BD"/>
    <w:rsid w:val="00B774AF"/>
    <w:rsid w:val="00B81E0A"/>
    <w:rsid w:val="00B85245"/>
    <w:rsid w:val="00B979C4"/>
    <w:rsid w:val="00BA0D49"/>
    <w:rsid w:val="00BA4761"/>
    <w:rsid w:val="00BA6166"/>
    <w:rsid w:val="00BB24D6"/>
    <w:rsid w:val="00BE656C"/>
    <w:rsid w:val="00BE67FB"/>
    <w:rsid w:val="00C004BE"/>
    <w:rsid w:val="00C0065B"/>
    <w:rsid w:val="00C0075E"/>
    <w:rsid w:val="00C02F2B"/>
    <w:rsid w:val="00C1389F"/>
    <w:rsid w:val="00C25FC9"/>
    <w:rsid w:val="00C35BEF"/>
    <w:rsid w:val="00C41127"/>
    <w:rsid w:val="00C43DE3"/>
    <w:rsid w:val="00C740BC"/>
    <w:rsid w:val="00C80E14"/>
    <w:rsid w:val="00C8317E"/>
    <w:rsid w:val="00C83B00"/>
    <w:rsid w:val="00C91A74"/>
    <w:rsid w:val="00C93413"/>
    <w:rsid w:val="00CA3B5E"/>
    <w:rsid w:val="00CA6BFF"/>
    <w:rsid w:val="00CB03AE"/>
    <w:rsid w:val="00CB31AD"/>
    <w:rsid w:val="00CB6C20"/>
    <w:rsid w:val="00CD0A88"/>
    <w:rsid w:val="00CD47A7"/>
    <w:rsid w:val="00CF1080"/>
    <w:rsid w:val="00CF7017"/>
    <w:rsid w:val="00CF7674"/>
    <w:rsid w:val="00D000E7"/>
    <w:rsid w:val="00D10291"/>
    <w:rsid w:val="00D2596C"/>
    <w:rsid w:val="00D435D9"/>
    <w:rsid w:val="00D44ED7"/>
    <w:rsid w:val="00D47003"/>
    <w:rsid w:val="00D546C7"/>
    <w:rsid w:val="00D63CA5"/>
    <w:rsid w:val="00D6543D"/>
    <w:rsid w:val="00D765A1"/>
    <w:rsid w:val="00D77FEF"/>
    <w:rsid w:val="00D86493"/>
    <w:rsid w:val="00D96B88"/>
    <w:rsid w:val="00DA0745"/>
    <w:rsid w:val="00DA6B6F"/>
    <w:rsid w:val="00DC2BF0"/>
    <w:rsid w:val="00DF71FB"/>
    <w:rsid w:val="00E11BB3"/>
    <w:rsid w:val="00E35975"/>
    <w:rsid w:val="00E463F8"/>
    <w:rsid w:val="00E572E9"/>
    <w:rsid w:val="00E5745E"/>
    <w:rsid w:val="00E57D18"/>
    <w:rsid w:val="00E62DA1"/>
    <w:rsid w:val="00E6328B"/>
    <w:rsid w:val="00E658CA"/>
    <w:rsid w:val="00E83A59"/>
    <w:rsid w:val="00E8652C"/>
    <w:rsid w:val="00E91DEA"/>
    <w:rsid w:val="00E92B55"/>
    <w:rsid w:val="00E97230"/>
    <w:rsid w:val="00EA23A6"/>
    <w:rsid w:val="00EA6672"/>
    <w:rsid w:val="00EA794B"/>
    <w:rsid w:val="00EB1E54"/>
    <w:rsid w:val="00EC03ED"/>
    <w:rsid w:val="00ED5FDF"/>
    <w:rsid w:val="00EE09D1"/>
    <w:rsid w:val="00EF22A7"/>
    <w:rsid w:val="00F0775A"/>
    <w:rsid w:val="00F22D0C"/>
    <w:rsid w:val="00F24AED"/>
    <w:rsid w:val="00F24BDA"/>
    <w:rsid w:val="00F312AF"/>
    <w:rsid w:val="00F3477E"/>
    <w:rsid w:val="00F369C0"/>
    <w:rsid w:val="00F42551"/>
    <w:rsid w:val="00F458E9"/>
    <w:rsid w:val="00F52ECC"/>
    <w:rsid w:val="00F72664"/>
    <w:rsid w:val="00F74A5F"/>
    <w:rsid w:val="00F77D5F"/>
    <w:rsid w:val="00F82CD4"/>
    <w:rsid w:val="00F83541"/>
    <w:rsid w:val="00F928E9"/>
    <w:rsid w:val="00F957D3"/>
    <w:rsid w:val="00F97A1B"/>
    <w:rsid w:val="00FA7368"/>
    <w:rsid w:val="00FB116B"/>
    <w:rsid w:val="00FB1F54"/>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07016DD8-D195-45D3-BCB0-D2F7B0900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34"/>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FontStyle16">
    <w:name w:val="Font Style16"/>
    <w:basedOn w:val="a0"/>
    <w:uiPriority w:val="99"/>
    <w:rsid w:val="000C4649"/>
    <w:rPr>
      <w:rFonts w:ascii="Times New Roman" w:hAnsi="Times New Roman" w:cs="Times New Roman"/>
      <w:sz w:val="24"/>
      <w:szCs w:val="24"/>
    </w:rPr>
  </w:style>
  <w:style w:type="paragraph" w:styleId="4">
    <w:name w:val="toc 4"/>
    <w:basedOn w:val="a"/>
    <w:next w:val="a"/>
    <w:autoRedefine/>
    <w:uiPriority w:val="39"/>
    <w:semiHidden/>
    <w:unhideWhenUsed/>
    <w:rsid w:val="00AC58E9"/>
    <w:pPr>
      <w:spacing w:after="100"/>
      <w:ind w:left="660"/>
    </w:pPr>
  </w:style>
  <w:style w:type="paragraph" w:styleId="5">
    <w:name w:val="toc 5"/>
    <w:basedOn w:val="a"/>
    <w:next w:val="a"/>
    <w:autoRedefine/>
    <w:uiPriority w:val="39"/>
    <w:semiHidden/>
    <w:unhideWhenUsed/>
    <w:rsid w:val="00AC58E9"/>
    <w:pPr>
      <w:spacing w:after="100"/>
      <w:ind w:left="880"/>
    </w:pPr>
  </w:style>
  <w:style w:type="paragraph" w:styleId="6">
    <w:name w:val="toc 6"/>
    <w:basedOn w:val="a"/>
    <w:next w:val="a"/>
    <w:autoRedefine/>
    <w:uiPriority w:val="39"/>
    <w:semiHidden/>
    <w:unhideWhenUsed/>
    <w:rsid w:val="00AC58E9"/>
    <w:pPr>
      <w:spacing w:after="100"/>
      <w:ind w:left="1100"/>
    </w:pPr>
  </w:style>
  <w:style w:type="paragraph" w:styleId="7">
    <w:name w:val="toc 7"/>
    <w:basedOn w:val="a"/>
    <w:next w:val="a"/>
    <w:autoRedefine/>
    <w:uiPriority w:val="39"/>
    <w:semiHidden/>
    <w:unhideWhenUsed/>
    <w:rsid w:val="00AC58E9"/>
    <w:pPr>
      <w:spacing w:after="100"/>
      <w:ind w:left="1320"/>
    </w:pPr>
  </w:style>
  <w:style w:type="paragraph" w:customStyle="1" w:styleId="19">
    <w:name w:val="Абзац списка1"/>
    <w:basedOn w:val="a"/>
    <w:rsid w:val="00CD0A88"/>
    <w:pPr>
      <w:spacing w:after="0" w:line="240" w:lineRule="auto"/>
      <w:ind w:left="720"/>
      <w:contextualSpacing/>
    </w:pPr>
    <w:rPr>
      <w:rFonts w:ascii="Times New Roman" w:eastAsia="Calibri" w:hAnsi="Times New Roman" w:cs="Times New Roman"/>
      <w:sz w:val="24"/>
      <w:szCs w:val="24"/>
      <w:lang w:eastAsia="ru-RU"/>
    </w:rPr>
  </w:style>
  <w:style w:type="paragraph" w:customStyle="1" w:styleId="dash041e0441043d043e0432043d043e0439002004420435043a04410442">
    <w:name w:val="dash041e_0441_043d_043e_0432_043d_043e_0439_0020_0442_0435_043a_0441_0442"/>
    <w:basedOn w:val="a"/>
    <w:rsid w:val="00F928E9"/>
    <w:pPr>
      <w:spacing w:after="0" w:line="240" w:lineRule="auto"/>
      <w:jc w:val="both"/>
    </w:pPr>
    <w:rPr>
      <w:rFonts w:ascii="Times New Roman" w:eastAsia="Calibri" w:hAnsi="Times New Roman" w:cs="Times New Roman"/>
      <w:sz w:val="24"/>
      <w:szCs w:val="24"/>
      <w:lang w:eastAsia="ru-RU"/>
    </w:rPr>
  </w:style>
  <w:style w:type="character" w:customStyle="1" w:styleId="fontsize2">
    <w:name w:val="fontsize2"/>
    <w:rsid w:val="00F928E9"/>
  </w:style>
  <w:style w:type="character" w:customStyle="1" w:styleId="dash041e0441043d043e0432043d043e0439002004420435043a04410442char1">
    <w:name w:val="dash041e_0441_043d_043e_0432_043d_043e_0439_0020_0442_0435_043a_0441_0442__char1"/>
    <w:rsid w:val="00F928E9"/>
    <w:rPr>
      <w:rFonts w:ascii="Times New Roman" w:hAnsi="Times New Roman"/>
      <w:sz w:val="24"/>
      <w:u w:val="none"/>
      <w:effect w:val="none"/>
    </w:rPr>
  </w:style>
  <w:style w:type="character" w:styleId="aff3">
    <w:name w:val="Emphasis"/>
    <w:basedOn w:val="a0"/>
    <w:uiPriority w:val="20"/>
    <w:qFormat/>
    <w:rsid w:val="000F19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122584000">
      <w:bodyDiv w:val="1"/>
      <w:marLeft w:val="0"/>
      <w:marRight w:val="0"/>
      <w:marTop w:val="0"/>
      <w:marBottom w:val="0"/>
      <w:divBdr>
        <w:top w:val="none" w:sz="0" w:space="0" w:color="auto"/>
        <w:left w:val="none" w:sz="0" w:space="0" w:color="auto"/>
        <w:bottom w:val="none" w:sz="0" w:space="0" w:color="auto"/>
        <w:right w:val="none" w:sz="0" w:space="0" w:color="auto"/>
      </w:divBdr>
    </w:div>
    <w:div w:id="253786194">
      <w:bodyDiv w:val="1"/>
      <w:marLeft w:val="0"/>
      <w:marRight w:val="0"/>
      <w:marTop w:val="0"/>
      <w:marBottom w:val="0"/>
      <w:divBdr>
        <w:top w:val="none" w:sz="0" w:space="0" w:color="auto"/>
        <w:left w:val="none" w:sz="0" w:space="0" w:color="auto"/>
        <w:bottom w:val="none" w:sz="0" w:space="0" w:color="auto"/>
        <w:right w:val="none" w:sz="0" w:space="0" w:color="auto"/>
      </w:divBdr>
    </w:div>
    <w:div w:id="294334868">
      <w:bodyDiv w:val="1"/>
      <w:marLeft w:val="0"/>
      <w:marRight w:val="0"/>
      <w:marTop w:val="0"/>
      <w:marBottom w:val="0"/>
      <w:divBdr>
        <w:top w:val="none" w:sz="0" w:space="0" w:color="auto"/>
        <w:left w:val="none" w:sz="0" w:space="0" w:color="auto"/>
        <w:bottom w:val="none" w:sz="0" w:space="0" w:color="auto"/>
        <w:right w:val="none" w:sz="0" w:space="0" w:color="auto"/>
      </w:divBdr>
    </w:div>
    <w:div w:id="327177887">
      <w:bodyDiv w:val="1"/>
      <w:marLeft w:val="0"/>
      <w:marRight w:val="0"/>
      <w:marTop w:val="0"/>
      <w:marBottom w:val="0"/>
      <w:divBdr>
        <w:top w:val="none" w:sz="0" w:space="0" w:color="auto"/>
        <w:left w:val="none" w:sz="0" w:space="0" w:color="auto"/>
        <w:bottom w:val="none" w:sz="0" w:space="0" w:color="auto"/>
        <w:right w:val="none" w:sz="0" w:space="0" w:color="auto"/>
      </w:divBdr>
    </w:div>
    <w:div w:id="427771519">
      <w:bodyDiv w:val="1"/>
      <w:marLeft w:val="0"/>
      <w:marRight w:val="0"/>
      <w:marTop w:val="0"/>
      <w:marBottom w:val="0"/>
      <w:divBdr>
        <w:top w:val="none" w:sz="0" w:space="0" w:color="auto"/>
        <w:left w:val="none" w:sz="0" w:space="0" w:color="auto"/>
        <w:bottom w:val="none" w:sz="0" w:space="0" w:color="auto"/>
        <w:right w:val="none" w:sz="0" w:space="0" w:color="auto"/>
      </w:divBdr>
    </w:div>
    <w:div w:id="449512799">
      <w:bodyDiv w:val="1"/>
      <w:marLeft w:val="0"/>
      <w:marRight w:val="0"/>
      <w:marTop w:val="0"/>
      <w:marBottom w:val="0"/>
      <w:divBdr>
        <w:top w:val="none" w:sz="0" w:space="0" w:color="auto"/>
        <w:left w:val="none" w:sz="0" w:space="0" w:color="auto"/>
        <w:bottom w:val="none" w:sz="0" w:space="0" w:color="auto"/>
        <w:right w:val="none" w:sz="0" w:space="0" w:color="auto"/>
      </w:divBdr>
    </w:div>
    <w:div w:id="493566654">
      <w:bodyDiv w:val="1"/>
      <w:marLeft w:val="0"/>
      <w:marRight w:val="0"/>
      <w:marTop w:val="0"/>
      <w:marBottom w:val="0"/>
      <w:divBdr>
        <w:top w:val="none" w:sz="0" w:space="0" w:color="auto"/>
        <w:left w:val="none" w:sz="0" w:space="0" w:color="auto"/>
        <w:bottom w:val="none" w:sz="0" w:space="0" w:color="auto"/>
        <w:right w:val="none" w:sz="0" w:space="0" w:color="auto"/>
      </w:divBdr>
    </w:div>
    <w:div w:id="526336419">
      <w:bodyDiv w:val="1"/>
      <w:marLeft w:val="0"/>
      <w:marRight w:val="0"/>
      <w:marTop w:val="0"/>
      <w:marBottom w:val="0"/>
      <w:divBdr>
        <w:top w:val="none" w:sz="0" w:space="0" w:color="auto"/>
        <w:left w:val="none" w:sz="0" w:space="0" w:color="auto"/>
        <w:bottom w:val="none" w:sz="0" w:space="0" w:color="auto"/>
        <w:right w:val="none" w:sz="0" w:space="0" w:color="auto"/>
      </w:divBdr>
    </w:div>
    <w:div w:id="575937801">
      <w:bodyDiv w:val="1"/>
      <w:marLeft w:val="0"/>
      <w:marRight w:val="0"/>
      <w:marTop w:val="0"/>
      <w:marBottom w:val="0"/>
      <w:divBdr>
        <w:top w:val="none" w:sz="0" w:space="0" w:color="auto"/>
        <w:left w:val="none" w:sz="0" w:space="0" w:color="auto"/>
        <w:bottom w:val="none" w:sz="0" w:space="0" w:color="auto"/>
        <w:right w:val="none" w:sz="0" w:space="0" w:color="auto"/>
      </w:divBdr>
    </w:div>
    <w:div w:id="58865713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19031256">
      <w:bodyDiv w:val="1"/>
      <w:marLeft w:val="0"/>
      <w:marRight w:val="0"/>
      <w:marTop w:val="0"/>
      <w:marBottom w:val="0"/>
      <w:divBdr>
        <w:top w:val="none" w:sz="0" w:space="0" w:color="auto"/>
        <w:left w:val="none" w:sz="0" w:space="0" w:color="auto"/>
        <w:bottom w:val="none" w:sz="0" w:space="0" w:color="auto"/>
        <w:right w:val="none" w:sz="0" w:space="0" w:color="auto"/>
      </w:divBdr>
    </w:div>
    <w:div w:id="837580642">
      <w:bodyDiv w:val="1"/>
      <w:marLeft w:val="0"/>
      <w:marRight w:val="0"/>
      <w:marTop w:val="0"/>
      <w:marBottom w:val="0"/>
      <w:divBdr>
        <w:top w:val="none" w:sz="0" w:space="0" w:color="auto"/>
        <w:left w:val="none" w:sz="0" w:space="0" w:color="auto"/>
        <w:bottom w:val="none" w:sz="0" w:space="0" w:color="auto"/>
        <w:right w:val="none" w:sz="0" w:space="0" w:color="auto"/>
      </w:divBdr>
    </w:div>
    <w:div w:id="886836061">
      <w:bodyDiv w:val="1"/>
      <w:marLeft w:val="0"/>
      <w:marRight w:val="0"/>
      <w:marTop w:val="0"/>
      <w:marBottom w:val="0"/>
      <w:divBdr>
        <w:top w:val="none" w:sz="0" w:space="0" w:color="auto"/>
        <w:left w:val="none" w:sz="0" w:space="0" w:color="auto"/>
        <w:bottom w:val="none" w:sz="0" w:space="0" w:color="auto"/>
        <w:right w:val="none" w:sz="0" w:space="0" w:color="auto"/>
      </w:divBdr>
    </w:div>
    <w:div w:id="1065763139">
      <w:bodyDiv w:val="1"/>
      <w:marLeft w:val="0"/>
      <w:marRight w:val="0"/>
      <w:marTop w:val="0"/>
      <w:marBottom w:val="0"/>
      <w:divBdr>
        <w:top w:val="none" w:sz="0" w:space="0" w:color="auto"/>
        <w:left w:val="none" w:sz="0" w:space="0" w:color="auto"/>
        <w:bottom w:val="none" w:sz="0" w:space="0" w:color="auto"/>
        <w:right w:val="none" w:sz="0" w:space="0" w:color="auto"/>
      </w:divBdr>
    </w:div>
    <w:div w:id="1128821977">
      <w:bodyDiv w:val="1"/>
      <w:marLeft w:val="0"/>
      <w:marRight w:val="0"/>
      <w:marTop w:val="0"/>
      <w:marBottom w:val="0"/>
      <w:divBdr>
        <w:top w:val="none" w:sz="0" w:space="0" w:color="auto"/>
        <w:left w:val="none" w:sz="0" w:space="0" w:color="auto"/>
        <w:bottom w:val="none" w:sz="0" w:space="0" w:color="auto"/>
        <w:right w:val="none" w:sz="0" w:space="0" w:color="auto"/>
      </w:divBdr>
    </w:div>
    <w:div w:id="1130439914">
      <w:bodyDiv w:val="1"/>
      <w:marLeft w:val="0"/>
      <w:marRight w:val="0"/>
      <w:marTop w:val="0"/>
      <w:marBottom w:val="0"/>
      <w:divBdr>
        <w:top w:val="none" w:sz="0" w:space="0" w:color="auto"/>
        <w:left w:val="none" w:sz="0" w:space="0" w:color="auto"/>
        <w:bottom w:val="none" w:sz="0" w:space="0" w:color="auto"/>
        <w:right w:val="none" w:sz="0" w:space="0" w:color="auto"/>
      </w:divBdr>
    </w:div>
    <w:div w:id="1396468984">
      <w:bodyDiv w:val="1"/>
      <w:marLeft w:val="0"/>
      <w:marRight w:val="0"/>
      <w:marTop w:val="0"/>
      <w:marBottom w:val="0"/>
      <w:divBdr>
        <w:top w:val="none" w:sz="0" w:space="0" w:color="auto"/>
        <w:left w:val="none" w:sz="0" w:space="0" w:color="auto"/>
        <w:bottom w:val="none" w:sz="0" w:space="0" w:color="auto"/>
        <w:right w:val="none" w:sz="0" w:space="0" w:color="auto"/>
      </w:divBdr>
    </w:div>
    <w:div w:id="142488609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72737818">
      <w:bodyDiv w:val="1"/>
      <w:marLeft w:val="0"/>
      <w:marRight w:val="0"/>
      <w:marTop w:val="0"/>
      <w:marBottom w:val="0"/>
      <w:divBdr>
        <w:top w:val="none" w:sz="0" w:space="0" w:color="auto"/>
        <w:left w:val="none" w:sz="0" w:space="0" w:color="auto"/>
        <w:bottom w:val="none" w:sz="0" w:space="0" w:color="auto"/>
        <w:right w:val="none" w:sz="0" w:space="0" w:color="auto"/>
      </w:divBdr>
      <w:divsChild>
        <w:div w:id="1375346615">
          <w:marLeft w:val="0"/>
          <w:marRight w:val="0"/>
          <w:marTop w:val="15"/>
          <w:marBottom w:val="0"/>
          <w:divBdr>
            <w:top w:val="single" w:sz="48" w:space="0" w:color="auto"/>
            <w:left w:val="single" w:sz="48" w:space="0" w:color="auto"/>
            <w:bottom w:val="single" w:sz="48" w:space="0" w:color="auto"/>
            <w:right w:val="single" w:sz="48" w:space="0" w:color="auto"/>
          </w:divBdr>
          <w:divsChild>
            <w:div w:id="1642425287">
              <w:marLeft w:val="0"/>
              <w:marRight w:val="0"/>
              <w:marTop w:val="0"/>
              <w:marBottom w:val="0"/>
              <w:divBdr>
                <w:top w:val="none" w:sz="0" w:space="0" w:color="auto"/>
                <w:left w:val="none" w:sz="0" w:space="0" w:color="auto"/>
                <w:bottom w:val="none" w:sz="0" w:space="0" w:color="auto"/>
                <w:right w:val="none" w:sz="0" w:space="0" w:color="auto"/>
              </w:divBdr>
              <w:divsChild>
                <w:div w:id="1168056644">
                  <w:marLeft w:val="0"/>
                  <w:marRight w:val="0"/>
                  <w:marTop w:val="0"/>
                  <w:marBottom w:val="0"/>
                  <w:divBdr>
                    <w:top w:val="none" w:sz="0" w:space="0" w:color="auto"/>
                    <w:left w:val="none" w:sz="0" w:space="0" w:color="auto"/>
                    <w:bottom w:val="none" w:sz="0" w:space="0" w:color="auto"/>
                    <w:right w:val="none" w:sz="0" w:space="0" w:color="auto"/>
                  </w:divBdr>
                </w:div>
                <w:div w:id="750395355">
                  <w:marLeft w:val="0"/>
                  <w:marRight w:val="0"/>
                  <w:marTop w:val="0"/>
                  <w:marBottom w:val="0"/>
                  <w:divBdr>
                    <w:top w:val="none" w:sz="0" w:space="0" w:color="auto"/>
                    <w:left w:val="none" w:sz="0" w:space="0" w:color="auto"/>
                    <w:bottom w:val="none" w:sz="0" w:space="0" w:color="auto"/>
                    <w:right w:val="none" w:sz="0" w:space="0" w:color="auto"/>
                  </w:divBdr>
                </w:div>
                <w:div w:id="492457697">
                  <w:marLeft w:val="0"/>
                  <w:marRight w:val="0"/>
                  <w:marTop w:val="0"/>
                  <w:marBottom w:val="0"/>
                  <w:divBdr>
                    <w:top w:val="none" w:sz="0" w:space="0" w:color="auto"/>
                    <w:left w:val="none" w:sz="0" w:space="0" w:color="auto"/>
                    <w:bottom w:val="none" w:sz="0" w:space="0" w:color="auto"/>
                    <w:right w:val="none" w:sz="0" w:space="0" w:color="auto"/>
                  </w:divBdr>
                </w:div>
                <w:div w:id="902719208">
                  <w:marLeft w:val="0"/>
                  <w:marRight w:val="0"/>
                  <w:marTop w:val="0"/>
                  <w:marBottom w:val="0"/>
                  <w:divBdr>
                    <w:top w:val="none" w:sz="0" w:space="0" w:color="auto"/>
                    <w:left w:val="none" w:sz="0" w:space="0" w:color="auto"/>
                    <w:bottom w:val="none" w:sz="0" w:space="0" w:color="auto"/>
                    <w:right w:val="none" w:sz="0" w:space="0" w:color="auto"/>
                  </w:divBdr>
                </w:div>
                <w:div w:id="1747995951">
                  <w:marLeft w:val="0"/>
                  <w:marRight w:val="0"/>
                  <w:marTop w:val="0"/>
                  <w:marBottom w:val="0"/>
                  <w:divBdr>
                    <w:top w:val="none" w:sz="0" w:space="0" w:color="auto"/>
                    <w:left w:val="none" w:sz="0" w:space="0" w:color="auto"/>
                    <w:bottom w:val="none" w:sz="0" w:space="0" w:color="auto"/>
                    <w:right w:val="none" w:sz="0" w:space="0" w:color="auto"/>
                  </w:divBdr>
                </w:div>
                <w:div w:id="649557051">
                  <w:marLeft w:val="0"/>
                  <w:marRight w:val="0"/>
                  <w:marTop w:val="0"/>
                  <w:marBottom w:val="0"/>
                  <w:divBdr>
                    <w:top w:val="none" w:sz="0" w:space="0" w:color="auto"/>
                    <w:left w:val="none" w:sz="0" w:space="0" w:color="auto"/>
                    <w:bottom w:val="none" w:sz="0" w:space="0" w:color="auto"/>
                    <w:right w:val="none" w:sz="0" w:space="0" w:color="auto"/>
                  </w:divBdr>
                </w:div>
                <w:div w:id="617104481">
                  <w:marLeft w:val="0"/>
                  <w:marRight w:val="0"/>
                  <w:marTop w:val="0"/>
                  <w:marBottom w:val="0"/>
                  <w:divBdr>
                    <w:top w:val="none" w:sz="0" w:space="0" w:color="auto"/>
                    <w:left w:val="none" w:sz="0" w:space="0" w:color="auto"/>
                    <w:bottom w:val="none" w:sz="0" w:space="0" w:color="auto"/>
                    <w:right w:val="none" w:sz="0" w:space="0" w:color="auto"/>
                  </w:divBdr>
                </w:div>
                <w:div w:id="1275482460">
                  <w:marLeft w:val="0"/>
                  <w:marRight w:val="0"/>
                  <w:marTop w:val="0"/>
                  <w:marBottom w:val="0"/>
                  <w:divBdr>
                    <w:top w:val="none" w:sz="0" w:space="0" w:color="auto"/>
                    <w:left w:val="none" w:sz="0" w:space="0" w:color="auto"/>
                    <w:bottom w:val="none" w:sz="0" w:space="0" w:color="auto"/>
                    <w:right w:val="none" w:sz="0" w:space="0" w:color="auto"/>
                  </w:divBdr>
                </w:div>
                <w:div w:id="1700082089">
                  <w:marLeft w:val="0"/>
                  <w:marRight w:val="0"/>
                  <w:marTop w:val="0"/>
                  <w:marBottom w:val="0"/>
                  <w:divBdr>
                    <w:top w:val="none" w:sz="0" w:space="0" w:color="auto"/>
                    <w:left w:val="none" w:sz="0" w:space="0" w:color="auto"/>
                    <w:bottom w:val="none" w:sz="0" w:space="0" w:color="auto"/>
                    <w:right w:val="none" w:sz="0" w:space="0" w:color="auto"/>
                  </w:divBdr>
                </w:div>
                <w:div w:id="1122918164">
                  <w:marLeft w:val="0"/>
                  <w:marRight w:val="0"/>
                  <w:marTop w:val="0"/>
                  <w:marBottom w:val="0"/>
                  <w:divBdr>
                    <w:top w:val="none" w:sz="0" w:space="0" w:color="auto"/>
                    <w:left w:val="none" w:sz="0" w:space="0" w:color="auto"/>
                    <w:bottom w:val="none" w:sz="0" w:space="0" w:color="auto"/>
                    <w:right w:val="none" w:sz="0" w:space="0" w:color="auto"/>
                  </w:divBdr>
                </w:div>
                <w:div w:id="691760362">
                  <w:marLeft w:val="0"/>
                  <w:marRight w:val="0"/>
                  <w:marTop w:val="0"/>
                  <w:marBottom w:val="0"/>
                  <w:divBdr>
                    <w:top w:val="none" w:sz="0" w:space="0" w:color="auto"/>
                    <w:left w:val="none" w:sz="0" w:space="0" w:color="auto"/>
                    <w:bottom w:val="none" w:sz="0" w:space="0" w:color="auto"/>
                    <w:right w:val="none" w:sz="0" w:space="0" w:color="auto"/>
                  </w:divBdr>
                </w:div>
                <w:div w:id="1898932357">
                  <w:marLeft w:val="0"/>
                  <w:marRight w:val="0"/>
                  <w:marTop w:val="0"/>
                  <w:marBottom w:val="0"/>
                  <w:divBdr>
                    <w:top w:val="none" w:sz="0" w:space="0" w:color="auto"/>
                    <w:left w:val="none" w:sz="0" w:space="0" w:color="auto"/>
                    <w:bottom w:val="none" w:sz="0" w:space="0" w:color="auto"/>
                    <w:right w:val="none" w:sz="0" w:space="0" w:color="auto"/>
                  </w:divBdr>
                </w:div>
                <w:div w:id="1307927417">
                  <w:marLeft w:val="0"/>
                  <w:marRight w:val="0"/>
                  <w:marTop w:val="0"/>
                  <w:marBottom w:val="0"/>
                  <w:divBdr>
                    <w:top w:val="none" w:sz="0" w:space="0" w:color="auto"/>
                    <w:left w:val="none" w:sz="0" w:space="0" w:color="auto"/>
                    <w:bottom w:val="none" w:sz="0" w:space="0" w:color="auto"/>
                    <w:right w:val="none" w:sz="0" w:space="0" w:color="auto"/>
                  </w:divBdr>
                </w:div>
                <w:div w:id="1070880410">
                  <w:marLeft w:val="0"/>
                  <w:marRight w:val="0"/>
                  <w:marTop w:val="0"/>
                  <w:marBottom w:val="0"/>
                  <w:divBdr>
                    <w:top w:val="none" w:sz="0" w:space="0" w:color="auto"/>
                    <w:left w:val="none" w:sz="0" w:space="0" w:color="auto"/>
                    <w:bottom w:val="none" w:sz="0" w:space="0" w:color="auto"/>
                    <w:right w:val="none" w:sz="0" w:space="0" w:color="auto"/>
                  </w:divBdr>
                </w:div>
                <w:div w:id="81530648">
                  <w:marLeft w:val="0"/>
                  <w:marRight w:val="0"/>
                  <w:marTop w:val="0"/>
                  <w:marBottom w:val="0"/>
                  <w:divBdr>
                    <w:top w:val="none" w:sz="0" w:space="0" w:color="auto"/>
                    <w:left w:val="none" w:sz="0" w:space="0" w:color="auto"/>
                    <w:bottom w:val="none" w:sz="0" w:space="0" w:color="auto"/>
                    <w:right w:val="none" w:sz="0" w:space="0" w:color="auto"/>
                  </w:divBdr>
                </w:div>
                <w:div w:id="420107898">
                  <w:marLeft w:val="0"/>
                  <w:marRight w:val="0"/>
                  <w:marTop w:val="0"/>
                  <w:marBottom w:val="0"/>
                  <w:divBdr>
                    <w:top w:val="none" w:sz="0" w:space="0" w:color="auto"/>
                    <w:left w:val="none" w:sz="0" w:space="0" w:color="auto"/>
                    <w:bottom w:val="none" w:sz="0" w:space="0" w:color="auto"/>
                    <w:right w:val="none" w:sz="0" w:space="0" w:color="auto"/>
                  </w:divBdr>
                </w:div>
                <w:div w:id="554122570">
                  <w:marLeft w:val="0"/>
                  <w:marRight w:val="0"/>
                  <w:marTop w:val="0"/>
                  <w:marBottom w:val="0"/>
                  <w:divBdr>
                    <w:top w:val="none" w:sz="0" w:space="0" w:color="auto"/>
                    <w:left w:val="none" w:sz="0" w:space="0" w:color="auto"/>
                    <w:bottom w:val="none" w:sz="0" w:space="0" w:color="auto"/>
                    <w:right w:val="none" w:sz="0" w:space="0" w:color="auto"/>
                  </w:divBdr>
                </w:div>
                <w:div w:id="1776100427">
                  <w:marLeft w:val="0"/>
                  <w:marRight w:val="0"/>
                  <w:marTop w:val="0"/>
                  <w:marBottom w:val="0"/>
                  <w:divBdr>
                    <w:top w:val="none" w:sz="0" w:space="0" w:color="auto"/>
                    <w:left w:val="none" w:sz="0" w:space="0" w:color="auto"/>
                    <w:bottom w:val="none" w:sz="0" w:space="0" w:color="auto"/>
                    <w:right w:val="none" w:sz="0" w:space="0" w:color="auto"/>
                  </w:divBdr>
                </w:div>
                <w:div w:id="1470244313">
                  <w:marLeft w:val="0"/>
                  <w:marRight w:val="0"/>
                  <w:marTop w:val="0"/>
                  <w:marBottom w:val="0"/>
                  <w:divBdr>
                    <w:top w:val="none" w:sz="0" w:space="0" w:color="auto"/>
                    <w:left w:val="none" w:sz="0" w:space="0" w:color="auto"/>
                    <w:bottom w:val="none" w:sz="0" w:space="0" w:color="auto"/>
                    <w:right w:val="none" w:sz="0" w:space="0" w:color="auto"/>
                  </w:divBdr>
                </w:div>
                <w:div w:id="145510948">
                  <w:marLeft w:val="0"/>
                  <w:marRight w:val="0"/>
                  <w:marTop w:val="0"/>
                  <w:marBottom w:val="0"/>
                  <w:divBdr>
                    <w:top w:val="none" w:sz="0" w:space="0" w:color="auto"/>
                    <w:left w:val="none" w:sz="0" w:space="0" w:color="auto"/>
                    <w:bottom w:val="none" w:sz="0" w:space="0" w:color="auto"/>
                    <w:right w:val="none" w:sz="0" w:space="0" w:color="auto"/>
                  </w:divBdr>
                </w:div>
                <w:div w:id="1576893699">
                  <w:marLeft w:val="0"/>
                  <w:marRight w:val="0"/>
                  <w:marTop w:val="0"/>
                  <w:marBottom w:val="0"/>
                  <w:divBdr>
                    <w:top w:val="none" w:sz="0" w:space="0" w:color="auto"/>
                    <w:left w:val="none" w:sz="0" w:space="0" w:color="auto"/>
                    <w:bottom w:val="none" w:sz="0" w:space="0" w:color="auto"/>
                    <w:right w:val="none" w:sz="0" w:space="0" w:color="auto"/>
                  </w:divBdr>
                </w:div>
                <w:div w:id="196164401">
                  <w:marLeft w:val="0"/>
                  <w:marRight w:val="0"/>
                  <w:marTop w:val="0"/>
                  <w:marBottom w:val="0"/>
                  <w:divBdr>
                    <w:top w:val="none" w:sz="0" w:space="0" w:color="auto"/>
                    <w:left w:val="none" w:sz="0" w:space="0" w:color="auto"/>
                    <w:bottom w:val="none" w:sz="0" w:space="0" w:color="auto"/>
                    <w:right w:val="none" w:sz="0" w:space="0" w:color="auto"/>
                  </w:divBdr>
                </w:div>
                <w:div w:id="1444882334">
                  <w:marLeft w:val="0"/>
                  <w:marRight w:val="0"/>
                  <w:marTop w:val="0"/>
                  <w:marBottom w:val="0"/>
                  <w:divBdr>
                    <w:top w:val="none" w:sz="0" w:space="0" w:color="auto"/>
                    <w:left w:val="none" w:sz="0" w:space="0" w:color="auto"/>
                    <w:bottom w:val="none" w:sz="0" w:space="0" w:color="auto"/>
                    <w:right w:val="none" w:sz="0" w:space="0" w:color="auto"/>
                  </w:divBdr>
                </w:div>
                <w:div w:id="1803960423">
                  <w:marLeft w:val="0"/>
                  <w:marRight w:val="0"/>
                  <w:marTop w:val="0"/>
                  <w:marBottom w:val="0"/>
                  <w:divBdr>
                    <w:top w:val="none" w:sz="0" w:space="0" w:color="auto"/>
                    <w:left w:val="none" w:sz="0" w:space="0" w:color="auto"/>
                    <w:bottom w:val="none" w:sz="0" w:space="0" w:color="auto"/>
                    <w:right w:val="none" w:sz="0" w:space="0" w:color="auto"/>
                  </w:divBdr>
                </w:div>
                <w:div w:id="1279920236">
                  <w:marLeft w:val="0"/>
                  <w:marRight w:val="0"/>
                  <w:marTop w:val="0"/>
                  <w:marBottom w:val="0"/>
                  <w:divBdr>
                    <w:top w:val="none" w:sz="0" w:space="0" w:color="auto"/>
                    <w:left w:val="none" w:sz="0" w:space="0" w:color="auto"/>
                    <w:bottom w:val="none" w:sz="0" w:space="0" w:color="auto"/>
                    <w:right w:val="none" w:sz="0" w:space="0" w:color="auto"/>
                  </w:divBdr>
                </w:div>
                <w:div w:id="790562117">
                  <w:marLeft w:val="0"/>
                  <w:marRight w:val="0"/>
                  <w:marTop w:val="0"/>
                  <w:marBottom w:val="0"/>
                  <w:divBdr>
                    <w:top w:val="none" w:sz="0" w:space="0" w:color="auto"/>
                    <w:left w:val="none" w:sz="0" w:space="0" w:color="auto"/>
                    <w:bottom w:val="none" w:sz="0" w:space="0" w:color="auto"/>
                    <w:right w:val="none" w:sz="0" w:space="0" w:color="auto"/>
                  </w:divBdr>
                </w:div>
                <w:div w:id="753741221">
                  <w:marLeft w:val="0"/>
                  <w:marRight w:val="0"/>
                  <w:marTop w:val="0"/>
                  <w:marBottom w:val="0"/>
                  <w:divBdr>
                    <w:top w:val="none" w:sz="0" w:space="0" w:color="auto"/>
                    <w:left w:val="none" w:sz="0" w:space="0" w:color="auto"/>
                    <w:bottom w:val="none" w:sz="0" w:space="0" w:color="auto"/>
                    <w:right w:val="none" w:sz="0" w:space="0" w:color="auto"/>
                  </w:divBdr>
                </w:div>
                <w:div w:id="713770712">
                  <w:marLeft w:val="0"/>
                  <w:marRight w:val="0"/>
                  <w:marTop w:val="0"/>
                  <w:marBottom w:val="0"/>
                  <w:divBdr>
                    <w:top w:val="none" w:sz="0" w:space="0" w:color="auto"/>
                    <w:left w:val="none" w:sz="0" w:space="0" w:color="auto"/>
                    <w:bottom w:val="none" w:sz="0" w:space="0" w:color="auto"/>
                    <w:right w:val="none" w:sz="0" w:space="0" w:color="auto"/>
                  </w:divBdr>
                </w:div>
                <w:div w:id="1870947843">
                  <w:marLeft w:val="0"/>
                  <w:marRight w:val="0"/>
                  <w:marTop w:val="0"/>
                  <w:marBottom w:val="0"/>
                  <w:divBdr>
                    <w:top w:val="none" w:sz="0" w:space="0" w:color="auto"/>
                    <w:left w:val="none" w:sz="0" w:space="0" w:color="auto"/>
                    <w:bottom w:val="none" w:sz="0" w:space="0" w:color="auto"/>
                    <w:right w:val="none" w:sz="0" w:space="0" w:color="auto"/>
                  </w:divBdr>
                </w:div>
                <w:div w:id="852111430">
                  <w:marLeft w:val="0"/>
                  <w:marRight w:val="0"/>
                  <w:marTop w:val="0"/>
                  <w:marBottom w:val="0"/>
                  <w:divBdr>
                    <w:top w:val="none" w:sz="0" w:space="0" w:color="auto"/>
                    <w:left w:val="none" w:sz="0" w:space="0" w:color="auto"/>
                    <w:bottom w:val="none" w:sz="0" w:space="0" w:color="auto"/>
                    <w:right w:val="none" w:sz="0" w:space="0" w:color="auto"/>
                  </w:divBdr>
                </w:div>
                <w:div w:id="2025590404">
                  <w:marLeft w:val="0"/>
                  <w:marRight w:val="0"/>
                  <w:marTop w:val="0"/>
                  <w:marBottom w:val="0"/>
                  <w:divBdr>
                    <w:top w:val="none" w:sz="0" w:space="0" w:color="auto"/>
                    <w:left w:val="none" w:sz="0" w:space="0" w:color="auto"/>
                    <w:bottom w:val="none" w:sz="0" w:space="0" w:color="auto"/>
                    <w:right w:val="none" w:sz="0" w:space="0" w:color="auto"/>
                  </w:divBdr>
                </w:div>
                <w:div w:id="1854950959">
                  <w:marLeft w:val="0"/>
                  <w:marRight w:val="0"/>
                  <w:marTop w:val="0"/>
                  <w:marBottom w:val="0"/>
                  <w:divBdr>
                    <w:top w:val="none" w:sz="0" w:space="0" w:color="auto"/>
                    <w:left w:val="none" w:sz="0" w:space="0" w:color="auto"/>
                    <w:bottom w:val="none" w:sz="0" w:space="0" w:color="auto"/>
                    <w:right w:val="none" w:sz="0" w:space="0" w:color="auto"/>
                  </w:divBdr>
                </w:div>
                <w:div w:id="1993483316">
                  <w:marLeft w:val="0"/>
                  <w:marRight w:val="0"/>
                  <w:marTop w:val="0"/>
                  <w:marBottom w:val="0"/>
                  <w:divBdr>
                    <w:top w:val="none" w:sz="0" w:space="0" w:color="auto"/>
                    <w:left w:val="none" w:sz="0" w:space="0" w:color="auto"/>
                    <w:bottom w:val="none" w:sz="0" w:space="0" w:color="auto"/>
                    <w:right w:val="none" w:sz="0" w:space="0" w:color="auto"/>
                  </w:divBdr>
                </w:div>
                <w:div w:id="43873671">
                  <w:marLeft w:val="0"/>
                  <w:marRight w:val="0"/>
                  <w:marTop w:val="0"/>
                  <w:marBottom w:val="0"/>
                  <w:divBdr>
                    <w:top w:val="none" w:sz="0" w:space="0" w:color="auto"/>
                    <w:left w:val="none" w:sz="0" w:space="0" w:color="auto"/>
                    <w:bottom w:val="none" w:sz="0" w:space="0" w:color="auto"/>
                    <w:right w:val="none" w:sz="0" w:space="0" w:color="auto"/>
                  </w:divBdr>
                </w:div>
                <w:div w:id="1627614478">
                  <w:marLeft w:val="0"/>
                  <w:marRight w:val="0"/>
                  <w:marTop w:val="0"/>
                  <w:marBottom w:val="0"/>
                  <w:divBdr>
                    <w:top w:val="none" w:sz="0" w:space="0" w:color="auto"/>
                    <w:left w:val="none" w:sz="0" w:space="0" w:color="auto"/>
                    <w:bottom w:val="none" w:sz="0" w:space="0" w:color="auto"/>
                    <w:right w:val="none" w:sz="0" w:space="0" w:color="auto"/>
                  </w:divBdr>
                </w:div>
                <w:div w:id="1374422198">
                  <w:marLeft w:val="0"/>
                  <w:marRight w:val="0"/>
                  <w:marTop w:val="0"/>
                  <w:marBottom w:val="0"/>
                  <w:divBdr>
                    <w:top w:val="none" w:sz="0" w:space="0" w:color="auto"/>
                    <w:left w:val="none" w:sz="0" w:space="0" w:color="auto"/>
                    <w:bottom w:val="none" w:sz="0" w:space="0" w:color="auto"/>
                    <w:right w:val="none" w:sz="0" w:space="0" w:color="auto"/>
                  </w:divBdr>
                </w:div>
                <w:div w:id="1430658080">
                  <w:marLeft w:val="0"/>
                  <w:marRight w:val="0"/>
                  <w:marTop w:val="0"/>
                  <w:marBottom w:val="0"/>
                  <w:divBdr>
                    <w:top w:val="none" w:sz="0" w:space="0" w:color="auto"/>
                    <w:left w:val="none" w:sz="0" w:space="0" w:color="auto"/>
                    <w:bottom w:val="none" w:sz="0" w:space="0" w:color="auto"/>
                    <w:right w:val="none" w:sz="0" w:space="0" w:color="auto"/>
                  </w:divBdr>
                </w:div>
                <w:div w:id="363093527">
                  <w:marLeft w:val="0"/>
                  <w:marRight w:val="0"/>
                  <w:marTop w:val="0"/>
                  <w:marBottom w:val="0"/>
                  <w:divBdr>
                    <w:top w:val="none" w:sz="0" w:space="0" w:color="auto"/>
                    <w:left w:val="none" w:sz="0" w:space="0" w:color="auto"/>
                    <w:bottom w:val="none" w:sz="0" w:space="0" w:color="auto"/>
                    <w:right w:val="none" w:sz="0" w:space="0" w:color="auto"/>
                  </w:divBdr>
                </w:div>
                <w:div w:id="1059863150">
                  <w:marLeft w:val="0"/>
                  <w:marRight w:val="0"/>
                  <w:marTop w:val="0"/>
                  <w:marBottom w:val="0"/>
                  <w:divBdr>
                    <w:top w:val="none" w:sz="0" w:space="0" w:color="auto"/>
                    <w:left w:val="none" w:sz="0" w:space="0" w:color="auto"/>
                    <w:bottom w:val="none" w:sz="0" w:space="0" w:color="auto"/>
                    <w:right w:val="none" w:sz="0" w:space="0" w:color="auto"/>
                  </w:divBdr>
                </w:div>
                <w:div w:id="947083230">
                  <w:marLeft w:val="0"/>
                  <w:marRight w:val="0"/>
                  <w:marTop w:val="0"/>
                  <w:marBottom w:val="0"/>
                  <w:divBdr>
                    <w:top w:val="none" w:sz="0" w:space="0" w:color="auto"/>
                    <w:left w:val="none" w:sz="0" w:space="0" w:color="auto"/>
                    <w:bottom w:val="none" w:sz="0" w:space="0" w:color="auto"/>
                    <w:right w:val="none" w:sz="0" w:space="0" w:color="auto"/>
                  </w:divBdr>
                </w:div>
                <w:div w:id="237980825">
                  <w:marLeft w:val="0"/>
                  <w:marRight w:val="0"/>
                  <w:marTop w:val="0"/>
                  <w:marBottom w:val="0"/>
                  <w:divBdr>
                    <w:top w:val="none" w:sz="0" w:space="0" w:color="auto"/>
                    <w:left w:val="none" w:sz="0" w:space="0" w:color="auto"/>
                    <w:bottom w:val="none" w:sz="0" w:space="0" w:color="auto"/>
                    <w:right w:val="none" w:sz="0" w:space="0" w:color="auto"/>
                  </w:divBdr>
                </w:div>
                <w:div w:id="763956404">
                  <w:marLeft w:val="0"/>
                  <w:marRight w:val="0"/>
                  <w:marTop w:val="0"/>
                  <w:marBottom w:val="0"/>
                  <w:divBdr>
                    <w:top w:val="none" w:sz="0" w:space="0" w:color="auto"/>
                    <w:left w:val="none" w:sz="0" w:space="0" w:color="auto"/>
                    <w:bottom w:val="none" w:sz="0" w:space="0" w:color="auto"/>
                    <w:right w:val="none" w:sz="0" w:space="0" w:color="auto"/>
                  </w:divBdr>
                </w:div>
                <w:div w:id="1683698897">
                  <w:marLeft w:val="0"/>
                  <w:marRight w:val="0"/>
                  <w:marTop w:val="0"/>
                  <w:marBottom w:val="0"/>
                  <w:divBdr>
                    <w:top w:val="none" w:sz="0" w:space="0" w:color="auto"/>
                    <w:left w:val="none" w:sz="0" w:space="0" w:color="auto"/>
                    <w:bottom w:val="none" w:sz="0" w:space="0" w:color="auto"/>
                    <w:right w:val="none" w:sz="0" w:space="0" w:color="auto"/>
                  </w:divBdr>
                </w:div>
                <w:div w:id="1619683884">
                  <w:marLeft w:val="0"/>
                  <w:marRight w:val="0"/>
                  <w:marTop w:val="0"/>
                  <w:marBottom w:val="0"/>
                  <w:divBdr>
                    <w:top w:val="none" w:sz="0" w:space="0" w:color="auto"/>
                    <w:left w:val="none" w:sz="0" w:space="0" w:color="auto"/>
                    <w:bottom w:val="none" w:sz="0" w:space="0" w:color="auto"/>
                    <w:right w:val="none" w:sz="0" w:space="0" w:color="auto"/>
                  </w:divBdr>
                </w:div>
                <w:div w:id="1017581493">
                  <w:marLeft w:val="0"/>
                  <w:marRight w:val="0"/>
                  <w:marTop w:val="0"/>
                  <w:marBottom w:val="0"/>
                  <w:divBdr>
                    <w:top w:val="none" w:sz="0" w:space="0" w:color="auto"/>
                    <w:left w:val="none" w:sz="0" w:space="0" w:color="auto"/>
                    <w:bottom w:val="none" w:sz="0" w:space="0" w:color="auto"/>
                    <w:right w:val="none" w:sz="0" w:space="0" w:color="auto"/>
                  </w:divBdr>
                </w:div>
                <w:div w:id="779951514">
                  <w:marLeft w:val="0"/>
                  <w:marRight w:val="0"/>
                  <w:marTop w:val="0"/>
                  <w:marBottom w:val="0"/>
                  <w:divBdr>
                    <w:top w:val="none" w:sz="0" w:space="0" w:color="auto"/>
                    <w:left w:val="none" w:sz="0" w:space="0" w:color="auto"/>
                    <w:bottom w:val="none" w:sz="0" w:space="0" w:color="auto"/>
                    <w:right w:val="none" w:sz="0" w:space="0" w:color="auto"/>
                  </w:divBdr>
                </w:div>
                <w:div w:id="1047221832">
                  <w:marLeft w:val="0"/>
                  <w:marRight w:val="0"/>
                  <w:marTop w:val="0"/>
                  <w:marBottom w:val="0"/>
                  <w:divBdr>
                    <w:top w:val="none" w:sz="0" w:space="0" w:color="auto"/>
                    <w:left w:val="none" w:sz="0" w:space="0" w:color="auto"/>
                    <w:bottom w:val="none" w:sz="0" w:space="0" w:color="auto"/>
                    <w:right w:val="none" w:sz="0" w:space="0" w:color="auto"/>
                  </w:divBdr>
                </w:div>
                <w:div w:id="723067781">
                  <w:marLeft w:val="0"/>
                  <w:marRight w:val="0"/>
                  <w:marTop w:val="0"/>
                  <w:marBottom w:val="0"/>
                  <w:divBdr>
                    <w:top w:val="none" w:sz="0" w:space="0" w:color="auto"/>
                    <w:left w:val="none" w:sz="0" w:space="0" w:color="auto"/>
                    <w:bottom w:val="none" w:sz="0" w:space="0" w:color="auto"/>
                    <w:right w:val="none" w:sz="0" w:space="0" w:color="auto"/>
                  </w:divBdr>
                </w:div>
                <w:div w:id="1125151576">
                  <w:marLeft w:val="0"/>
                  <w:marRight w:val="0"/>
                  <w:marTop w:val="0"/>
                  <w:marBottom w:val="0"/>
                  <w:divBdr>
                    <w:top w:val="none" w:sz="0" w:space="0" w:color="auto"/>
                    <w:left w:val="none" w:sz="0" w:space="0" w:color="auto"/>
                    <w:bottom w:val="none" w:sz="0" w:space="0" w:color="auto"/>
                    <w:right w:val="none" w:sz="0" w:space="0" w:color="auto"/>
                  </w:divBdr>
                </w:div>
                <w:div w:id="343944982">
                  <w:marLeft w:val="0"/>
                  <w:marRight w:val="0"/>
                  <w:marTop w:val="0"/>
                  <w:marBottom w:val="0"/>
                  <w:divBdr>
                    <w:top w:val="none" w:sz="0" w:space="0" w:color="auto"/>
                    <w:left w:val="none" w:sz="0" w:space="0" w:color="auto"/>
                    <w:bottom w:val="none" w:sz="0" w:space="0" w:color="auto"/>
                    <w:right w:val="none" w:sz="0" w:space="0" w:color="auto"/>
                  </w:divBdr>
                </w:div>
                <w:div w:id="1707754850">
                  <w:marLeft w:val="0"/>
                  <w:marRight w:val="0"/>
                  <w:marTop w:val="0"/>
                  <w:marBottom w:val="0"/>
                  <w:divBdr>
                    <w:top w:val="none" w:sz="0" w:space="0" w:color="auto"/>
                    <w:left w:val="none" w:sz="0" w:space="0" w:color="auto"/>
                    <w:bottom w:val="none" w:sz="0" w:space="0" w:color="auto"/>
                    <w:right w:val="none" w:sz="0" w:space="0" w:color="auto"/>
                  </w:divBdr>
                </w:div>
                <w:div w:id="1335767262">
                  <w:marLeft w:val="0"/>
                  <w:marRight w:val="0"/>
                  <w:marTop w:val="0"/>
                  <w:marBottom w:val="0"/>
                  <w:divBdr>
                    <w:top w:val="none" w:sz="0" w:space="0" w:color="auto"/>
                    <w:left w:val="none" w:sz="0" w:space="0" w:color="auto"/>
                    <w:bottom w:val="none" w:sz="0" w:space="0" w:color="auto"/>
                    <w:right w:val="none" w:sz="0" w:space="0" w:color="auto"/>
                  </w:divBdr>
                </w:div>
                <w:div w:id="1257398583">
                  <w:marLeft w:val="0"/>
                  <w:marRight w:val="0"/>
                  <w:marTop w:val="0"/>
                  <w:marBottom w:val="0"/>
                  <w:divBdr>
                    <w:top w:val="none" w:sz="0" w:space="0" w:color="auto"/>
                    <w:left w:val="none" w:sz="0" w:space="0" w:color="auto"/>
                    <w:bottom w:val="none" w:sz="0" w:space="0" w:color="auto"/>
                    <w:right w:val="none" w:sz="0" w:space="0" w:color="auto"/>
                  </w:divBdr>
                </w:div>
                <w:div w:id="577597578">
                  <w:marLeft w:val="0"/>
                  <w:marRight w:val="0"/>
                  <w:marTop w:val="0"/>
                  <w:marBottom w:val="0"/>
                  <w:divBdr>
                    <w:top w:val="none" w:sz="0" w:space="0" w:color="auto"/>
                    <w:left w:val="none" w:sz="0" w:space="0" w:color="auto"/>
                    <w:bottom w:val="none" w:sz="0" w:space="0" w:color="auto"/>
                    <w:right w:val="none" w:sz="0" w:space="0" w:color="auto"/>
                  </w:divBdr>
                </w:div>
                <w:div w:id="336080574">
                  <w:marLeft w:val="0"/>
                  <w:marRight w:val="0"/>
                  <w:marTop w:val="0"/>
                  <w:marBottom w:val="0"/>
                  <w:divBdr>
                    <w:top w:val="none" w:sz="0" w:space="0" w:color="auto"/>
                    <w:left w:val="none" w:sz="0" w:space="0" w:color="auto"/>
                    <w:bottom w:val="none" w:sz="0" w:space="0" w:color="auto"/>
                    <w:right w:val="none" w:sz="0" w:space="0" w:color="auto"/>
                  </w:divBdr>
                </w:div>
                <w:div w:id="1035235248">
                  <w:marLeft w:val="0"/>
                  <w:marRight w:val="0"/>
                  <w:marTop w:val="0"/>
                  <w:marBottom w:val="0"/>
                  <w:divBdr>
                    <w:top w:val="none" w:sz="0" w:space="0" w:color="auto"/>
                    <w:left w:val="none" w:sz="0" w:space="0" w:color="auto"/>
                    <w:bottom w:val="none" w:sz="0" w:space="0" w:color="auto"/>
                    <w:right w:val="none" w:sz="0" w:space="0" w:color="auto"/>
                  </w:divBdr>
                </w:div>
                <w:div w:id="1439913341">
                  <w:marLeft w:val="0"/>
                  <w:marRight w:val="0"/>
                  <w:marTop w:val="0"/>
                  <w:marBottom w:val="0"/>
                  <w:divBdr>
                    <w:top w:val="none" w:sz="0" w:space="0" w:color="auto"/>
                    <w:left w:val="none" w:sz="0" w:space="0" w:color="auto"/>
                    <w:bottom w:val="none" w:sz="0" w:space="0" w:color="auto"/>
                    <w:right w:val="none" w:sz="0" w:space="0" w:color="auto"/>
                  </w:divBdr>
                </w:div>
                <w:div w:id="928194000">
                  <w:marLeft w:val="0"/>
                  <w:marRight w:val="0"/>
                  <w:marTop w:val="0"/>
                  <w:marBottom w:val="0"/>
                  <w:divBdr>
                    <w:top w:val="none" w:sz="0" w:space="0" w:color="auto"/>
                    <w:left w:val="none" w:sz="0" w:space="0" w:color="auto"/>
                    <w:bottom w:val="none" w:sz="0" w:space="0" w:color="auto"/>
                    <w:right w:val="none" w:sz="0" w:space="0" w:color="auto"/>
                  </w:divBdr>
                </w:div>
                <w:div w:id="1390685838">
                  <w:marLeft w:val="0"/>
                  <w:marRight w:val="0"/>
                  <w:marTop w:val="0"/>
                  <w:marBottom w:val="0"/>
                  <w:divBdr>
                    <w:top w:val="none" w:sz="0" w:space="0" w:color="auto"/>
                    <w:left w:val="none" w:sz="0" w:space="0" w:color="auto"/>
                    <w:bottom w:val="none" w:sz="0" w:space="0" w:color="auto"/>
                    <w:right w:val="none" w:sz="0" w:space="0" w:color="auto"/>
                  </w:divBdr>
                </w:div>
                <w:div w:id="411851858">
                  <w:marLeft w:val="0"/>
                  <w:marRight w:val="0"/>
                  <w:marTop w:val="0"/>
                  <w:marBottom w:val="0"/>
                  <w:divBdr>
                    <w:top w:val="none" w:sz="0" w:space="0" w:color="auto"/>
                    <w:left w:val="none" w:sz="0" w:space="0" w:color="auto"/>
                    <w:bottom w:val="none" w:sz="0" w:space="0" w:color="auto"/>
                    <w:right w:val="none" w:sz="0" w:space="0" w:color="auto"/>
                  </w:divBdr>
                </w:div>
                <w:div w:id="1541169675">
                  <w:marLeft w:val="0"/>
                  <w:marRight w:val="0"/>
                  <w:marTop w:val="0"/>
                  <w:marBottom w:val="0"/>
                  <w:divBdr>
                    <w:top w:val="none" w:sz="0" w:space="0" w:color="auto"/>
                    <w:left w:val="none" w:sz="0" w:space="0" w:color="auto"/>
                    <w:bottom w:val="none" w:sz="0" w:space="0" w:color="auto"/>
                    <w:right w:val="none" w:sz="0" w:space="0" w:color="auto"/>
                  </w:divBdr>
                </w:div>
                <w:div w:id="1574121785">
                  <w:marLeft w:val="0"/>
                  <w:marRight w:val="0"/>
                  <w:marTop w:val="0"/>
                  <w:marBottom w:val="0"/>
                  <w:divBdr>
                    <w:top w:val="none" w:sz="0" w:space="0" w:color="auto"/>
                    <w:left w:val="none" w:sz="0" w:space="0" w:color="auto"/>
                    <w:bottom w:val="none" w:sz="0" w:space="0" w:color="auto"/>
                    <w:right w:val="none" w:sz="0" w:space="0" w:color="auto"/>
                  </w:divBdr>
                </w:div>
                <w:div w:id="1579243021">
                  <w:marLeft w:val="0"/>
                  <w:marRight w:val="0"/>
                  <w:marTop w:val="0"/>
                  <w:marBottom w:val="0"/>
                  <w:divBdr>
                    <w:top w:val="none" w:sz="0" w:space="0" w:color="auto"/>
                    <w:left w:val="none" w:sz="0" w:space="0" w:color="auto"/>
                    <w:bottom w:val="none" w:sz="0" w:space="0" w:color="auto"/>
                    <w:right w:val="none" w:sz="0" w:space="0" w:color="auto"/>
                  </w:divBdr>
                </w:div>
                <w:div w:id="1203010122">
                  <w:marLeft w:val="0"/>
                  <w:marRight w:val="0"/>
                  <w:marTop w:val="0"/>
                  <w:marBottom w:val="0"/>
                  <w:divBdr>
                    <w:top w:val="none" w:sz="0" w:space="0" w:color="auto"/>
                    <w:left w:val="none" w:sz="0" w:space="0" w:color="auto"/>
                    <w:bottom w:val="none" w:sz="0" w:space="0" w:color="auto"/>
                    <w:right w:val="none" w:sz="0" w:space="0" w:color="auto"/>
                  </w:divBdr>
                </w:div>
                <w:div w:id="398749770">
                  <w:marLeft w:val="0"/>
                  <w:marRight w:val="0"/>
                  <w:marTop w:val="0"/>
                  <w:marBottom w:val="0"/>
                  <w:divBdr>
                    <w:top w:val="none" w:sz="0" w:space="0" w:color="auto"/>
                    <w:left w:val="none" w:sz="0" w:space="0" w:color="auto"/>
                    <w:bottom w:val="none" w:sz="0" w:space="0" w:color="auto"/>
                    <w:right w:val="none" w:sz="0" w:space="0" w:color="auto"/>
                  </w:divBdr>
                </w:div>
                <w:div w:id="1574319711">
                  <w:marLeft w:val="0"/>
                  <w:marRight w:val="0"/>
                  <w:marTop w:val="0"/>
                  <w:marBottom w:val="0"/>
                  <w:divBdr>
                    <w:top w:val="none" w:sz="0" w:space="0" w:color="auto"/>
                    <w:left w:val="none" w:sz="0" w:space="0" w:color="auto"/>
                    <w:bottom w:val="none" w:sz="0" w:space="0" w:color="auto"/>
                    <w:right w:val="none" w:sz="0" w:space="0" w:color="auto"/>
                  </w:divBdr>
                </w:div>
                <w:div w:id="83652587">
                  <w:marLeft w:val="0"/>
                  <w:marRight w:val="0"/>
                  <w:marTop w:val="0"/>
                  <w:marBottom w:val="0"/>
                  <w:divBdr>
                    <w:top w:val="none" w:sz="0" w:space="0" w:color="auto"/>
                    <w:left w:val="none" w:sz="0" w:space="0" w:color="auto"/>
                    <w:bottom w:val="none" w:sz="0" w:space="0" w:color="auto"/>
                    <w:right w:val="none" w:sz="0" w:space="0" w:color="auto"/>
                  </w:divBdr>
                </w:div>
                <w:div w:id="1071345745">
                  <w:marLeft w:val="0"/>
                  <w:marRight w:val="0"/>
                  <w:marTop w:val="0"/>
                  <w:marBottom w:val="0"/>
                  <w:divBdr>
                    <w:top w:val="none" w:sz="0" w:space="0" w:color="auto"/>
                    <w:left w:val="none" w:sz="0" w:space="0" w:color="auto"/>
                    <w:bottom w:val="none" w:sz="0" w:space="0" w:color="auto"/>
                    <w:right w:val="none" w:sz="0" w:space="0" w:color="auto"/>
                  </w:divBdr>
                </w:div>
                <w:div w:id="160387892">
                  <w:marLeft w:val="0"/>
                  <w:marRight w:val="0"/>
                  <w:marTop w:val="0"/>
                  <w:marBottom w:val="0"/>
                  <w:divBdr>
                    <w:top w:val="none" w:sz="0" w:space="0" w:color="auto"/>
                    <w:left w:val="none" w:sz="0" w:space="0" w:color="auto"/>
                    <w:bottom w:val="none" w:sz="0" w:space="0" w:color="auto"/>
                    <w:right w:val="none" w:sz="0" w:space="0" w:color="auto"/>
                  </w:divBdr>
                </w:div>
                <w:div w:id="332219701">
                  <w:marLeft w:val="0"/>
                  <w:marRight w:val="0"/>
                  <w:marTop w:val="0"/>
                  <w:marBottom w:val="0"/>
                  <w:divBdr>
                    <w:top w:val="none" w:sz="0" w:space="0" w:color="auto"/>
                    <w:left w:val="none" w:sz="0" w:space="0" w:color="auto"/>
                    <w:bottom w:val="none" w:sz="0" w:space="0" w:color="auto"/>
                    <w:right w:val="none" w:sz="0" w:space="0" w:color="auto"/>
                  </w:divBdr>
                </w:div>
                <w:div w:id="433330288">
                  <w:marLeft w:val="0"/>
                  <w:marRight w:val="0"/>
                  <w:marTop w:val="0"/>
                  <w:marBottom w:val="0"/>
                  <w:divBdr>
                    <w:top w:val="none" w:sz="0" w:space="0" w:color="auto"/>
                    <w:left w:val="none" w:sz="0" w:space="0" w:color="auto"/>
                    <w:bottom w:val="none" w:sz="0" w:space="0" w:color="auto"/>
                    <w:right w:val="none" w:sz="0" w:space="0" w:color="auto"/>
                  </w:divBdr>
                </w:div>
                <w:div w:id="164370884">
                  <w:marLeft w:val="0"/>
                  <w:marRight w:val="0"/>
                  <w:marTop w:val="0"/>
                  <w:marBottom w:val="0"/>
                  <w:divBdr>
                    <w:top w:val="none" w:sz="0" w:space="0" w:color="auto"/>
                    <w:left w:val="none" w:sz="0" w:space="0" w:color="auto"/>
                    <w:bottom w:val="none" w:sz="0" w:space="0" w:color="auto"/>
                    <w:right w:val="none" w:sz="0" w:space="0" w:color="auto"/>
                  </w:divBdr>
                </w:div>
                <w:div w:id="2050959465">
                  <w:marLeft w:val="0"/>
                  <w:marRight w:val="0"/>
                  <w:marTop w:val="0"/>
                  <w:marBottom w:val="0"/>
                  <w:divBdr>
                    <w:top w:val="none" w:sz="0" w:space="0" w:color="auto"/>
                    <w:left w:val="none" w:sz="0" w:space="0" w:color="auto"/>
                    <w:bottom w:val="none" w:sz="0" w:space="0" w:color="auto"/>
                    <w:right w:val="none" w:sz="0" w:space="0" w:color="auto"/>
                  </w:divBdr>
                </w:div>
                <w:div w:id="1301112673">
                  <w:marLeft w:val="0"/>
                  <w:marRight w:val="0"/>
                  <w:marTop w:val="0"/>
                  <w:marBottom w:val="0"/>
                  <w:divBdr>
                    <w:top w:val="none" w:sz="0" w:space="0" w:color="auto"/>
                    <w:left w:val="none" w:sz="0" w:space="0" w:color="auto"/>
                    <w:bottom w:val="none" w:sz="0" w:space="0" w:color="auto"/>
                    <w:right w:val="none" w:sz="0" w:space="0" w:color="auto"/>
                  </w:divBdr>
                </w:div>
                <w:div w:id="371930201">
                  <w:marLeft w:val="0"/>
                  <w:marRight w:val="0"/>
                  <w:marTop w:val="0"/>
                  <w:marBottom w:val="0"/>
                  <w:divBdr>
                    <w:top w:val="none" w:sz="0" w:space="0" w:color="auto"/>
                    <w:left w:val="none" w:sz="0" w:space="0" w:color="auto"/>
                    <w:bottom w:val="none" w:sz="0" w:space="0" w:color="auto"/>
                    <w:right w:val="none" w:sz="0" w:space="0" w:color="auto"/>
                  </w:divBdr>
                </w:div>
                <w:div w:id="1117212761">
                  <w:marLeft w:val="0"/>
                  <w:marRight w:val="0"/>
                  <w:marTop w:val="0"/>
                  <w:marBottom w:val="0"/>
                  <w:divBdr>
                    <w:top w:val="none" w:sz="0" w:space="0" w:color="auto"/>
                    <w:left w:val="none" w:sz="0" w:space="0" w:color="auto"/>
                    <w:bottom w:val="none" w:sz="0" w:space="0" w:color="auto"/>
                    <w:right w:val="none" w:sz="0" w:space="0" w:color="auto"/>
                  </w:divBdr>
                </w:div>
                <w:div w:id="143356060">
                  <w:marLeft w:val="0"/>
                  <w:marRight w:val="0"/>
                  <w:marTop w:val="0"/>
                  <w:marBottom w:val="0"/>
                  <w:divBdr>
                    <w:top w:val="none" w:sz="0" w:space="0" w:color="auto"/>
                    <w:left w:val="none" w:sz="0" w:space="0" w:color="auto"/>
                    <w:bottom w:val="none" w:sz="0" w:space="0" w:color="auto"/>
                    <w:right w:val="none" w:sz="0" w:space="0" w:color="auto"/>
                  </w:divBdr>
                </w:div>
                <w:div w:id="1046180030">
                  <w:marLeft w:val="0"/>
                  <w:marRight w:val="0"/>
                  <w:marTop w:val="0"/>
                  <w:marBottom w:val="0"/>
                  <w:divBdr>
                    <w:top w:val="none" w:sz="0" w:space="0" w:color="auto"/>
                    <w:left w:val="none" w:sz="0" w:space="0" w:color="auto"/>
                    <w:bottom w:val="none" w:sz="0" w:space="0" w:color="auto"/>
                    <w:right w:val="none" w:sz="0" w:space="0" w:color="auto"/>
                  </w:divBdr>
                </w:div>
                <w:div w:id="1211189524">
                  <w:marLeft w:val="0"/>
                  <w:marRight w:val="0"/>
                  <w:marTop w:val="0"/>
                  <w:marBottom w:val="0"/>
                  <w:divBdr>
                    <w:top w:val="none" w:sz="0" w:space="0" w:color="auto"/>
                    <w:left w:val="none" w:sz="0" w:space="0" w:color="auto"/>
                    <w:bottom w:val="none" w:sz="0" w:space="0" w:color="auto"/>
                    <w:right w:val="none" w:sz="0" w:space="0" w:color="auto"/>
                  </w:divBdr>
                </w:div>
                <w:div w:id="499392558">
                  <w:marLeft w:val="0"/>
                  <w:marRight w:val="0"/>
                  <w:marTop w:val="0"/>
                  <w:marBottom w:val="0"/>
                  <w:divBdr>
                    <w:top w:val="none" w:sz="0" w:space="0" w:color="auto"/>
                    <w:left w:val="none" w:sz="0" w:space="0" w:color="auto"/>
                    <w:bottom w:val="none" w:sz="0" w:space="0" w:color="auto"/>
                    <w:right w:val="none" w:sz="0" w:space="0" w:color="auto"/>
                  </w:divBdr>
                </w:div>
                <w:div w:id="311908239">
                  <w:marLeft w:val="0"/>
                  <w:marRight w:val="0"/>
                  <w:marTop w:val="0"/>
                  <w:marBottom w:val="0"/>
                  <w:divBdr>
                    <w:top w:val="none" w:sz="0" w:space="0" w:color="auto"/>
                    <w:left w:val="none" w:sz="0" w:space="0" w:color="auto"/>
                    <w:bottom w:val="none" w:sz="0" w:space="0" w:color="auto"/>
                    <w:right w:val="none" w:sz="0" w:space="0" w:color="auto"/>
                  </w:divBdr>
                </w:div>
                <w:div w:id="443034945">
                  <w:marLeft w:val="0"/>
                  <w:marRight w:val="0"/>
                  <w:marTop w:val="0"/>
                  <w:marBottom w:val="0"/>
                  <w:divBdr>
                    <w:top w:val="none" w:sz="0" w:space="0" w:color="auto"/>
                    <w:left w:val="none" w:sz="0" w:space="0" w:color="auto"/>
                    <w:bottom w:val="none" w:sz="0" w:space="0" w:color="auto"/>
                    <w:right w:val="none" w:sz="0" w:space="0" w:color="auto"/>
                  </w:divBdr>
                </w:div>
                <w:div w:id="713192512">
                  <w:marLeft w:val="0"/>
                  <w:marRight w:val="0"/>
                  <w:marTop w:val="0"/>
                  <w:marBottom w:val="0"/>
                  <w:divBdr>
                    <w:top w:val="none" w:sz="0" w:space="0" w:color="auto"/>
                    <w:left w:val="none" w:sz="0" w:space="0" w:color="auto"/>
                    <w:bottom w:val="none" w:sz="0" w:space="0" w:color="auto"/>
                    <w:right w:val="none" w:sz="0" w:space="0" w:color="auto"/>
                  </w:divBdr>
                </w:div>
                <w:div w:id="1932271339">
                  <w:marLeft w:val="0"/>
                  <w:marRight w:val="0"/>
                  <w:marTop w:val="0"/>
                  <w:marBottom w:val="0"/>
                  <w:divBdr>
                    <w:top w:val="none" w:sz="0" w:space="0" w:color="auto"/>
                    <w:left w:val="none" w:sz="0" w:space="0" w:color="auto"/>
                    <w:bottom w:val="none" w:sz="0" w:space="0" w:color="auto"/>
                    <w:right w:val="none" w:sz="0" w:space="0" w:color="auto"/>
                  </w:divBdr>
                </w:div>
                <w:div w:id="462432043">
                  <w:marLeft w:val="0"/>
                  <w:marRight w:val="0"/>
                  <w:marTop w:val="0"/>
                  <w:marBottom w:val="0"/>
                  <w:divBdr>
                    <w:top w:val="none" w:sz="0" w:space="0" w:color="auto"/>
                    <w:left w:val="none" w:sz="0" w:space="0" w:color="auto"/>
                    <w:bottom w:val="none" w:sz="0" w:space="0" w:color="auto"/>
                    <w:right w:val="none" w:sz="0" w:space="0" w:color="auto"/>
                  </w:divBdr>
                </w:div>
                <w:div w:id="889194155">
                  <w:marLeft w:val="0"/>
                  <w:marRight w:val="0"/>
                  <w:marTop w:val="0"/>
                  <w:marBottom w:val="0"/>
                  <w:divBdr>
                    <w:top w:val="none" w:sz="0" w:space="0" w:color="auto"/>
                    <w:left w:val="none" w:sz="0" w:space="0" w:color="auto"/>
                    <w:bottom w:val="none" w:sz="0" w:space="0" w:color="auto"/>
                    <w:right w:val="none" w:sz="0" w:space="0" w:color="auto"/>
                  </w:divBdr>
                </w:div>
                <w:div w:id="1459638469">
                  <w:marLeft w:val="0"/>
                  <w:marRight w:val="0"/>
                  <w:marTop w:val="0"/>
                  <w:marBottom w:val="0"/>
                  <w:divBdr>
                    <w:top w:val="none" w:sz="0" w:space="0" w:color="auto"/>
                    <w:left w:val="none" w:sz="0" w:space="0" w:color="auto"/>
                    <w:bottom w:val="none" w:sz="0" w:space="0" w:color="auto"/>
                    <w:right w:val="none" w:sz="0" w:space="0" w:color="auto"/>
                  </w:divBdr>
                </w:div>
                <w:div w:id="648945127">
                  <w:marLeft w:val="0"/>
                  <w:marRight w:val="0"/>
                  <w:marTop w:val="0"/>
                  <w:marBottom w:val="0"/>
                  <w:divBdr>
                    <w:top w:val="none" w:sz="0" w:space="0" w:color="auto"/>
                    <w:left w:val="none" w:sz="0" w:space="0" w:color="auto"/>
                    <w:bottom w:val="none" w:sz="0" w:space="0" w:color="auto"/>
                    <w:right w:val="none" w:sz="0" w:space="0" w:color="auto"/>
                  </w:divBdr>
                </w:div>
                <w:div w:id="966086176">
                  <w:marLeft w:val="0"/>
                  <w:marRight w:val="0"/>
                  <w:marTop w:val="0"/>
                  <w:marBottom w:val="0"/>
                  <w:divBdr>
                    <w:top w:val="none" w:sz="0" w:space="0" w:color="auto"/>
                    <w:left w:val="none" w:sz="0" w:space="0" w:color="auto"/>
                    <w:bottom w:val="none" w:sz="0" w:space="0" w:color="auto"/>
                    <w:right w:val="none" w:sz="0" w:space="0" w:color="auto"/>
                  </w:divBdr>
                </w:div>
                <w:div w:id="977805748">
                  <w:marLeft w:val="0"/>
                  <w:marRight w:val="0"/>
                  <w:marTop w:val="0"/>
                  <w:marBottom w:val="0"/>
                  <w:divBdr>
                    <w:top w:val="none" w:sz="0" w:space="0" w:color="auto"/>
                    <w:left w:val="none" w:sz="0" w:space="0" w:color="auto"/>
                    <w:bottom w:val="none" w:sz="0" w:space="0" w:color="auto"/>
                    <w:right w:val="none" w:sz="0" w:space="0" w:color="auto"/>
                  </w:divBdr>
                </w:div>
                <w:div w:id="283655940">
                  <w:marLeft w:val="0"/>
                  <w:marRight w:val="0"/>
                  <w:marTop w:val="0"/>
                  <w:marBottom w:val="0"/>
                  <w:divBdr>
                    <w:top w:val="none" w:sz="0" w:space="0" w:color="auto"/>
                    <w:left w:val="none" w:sz="0" w:space="0" w:color="auto"/>
                    <w:bottom w:val="none" w:sz="0" w:space="0" w:color="auto"/>
                    <w:right w:val="none" w:sz="0" w:space="0" w:color="auto"/>
                  </w:divBdr>
                </w:div>
                <w:div w:id="631520168">
                  <w:marLeft w:val="0"/>
                  <w:marRight w:val="0"/>
                  <w:marTop w:val="0"/>
                  <w:marBottom w:val="0"/>
                  <w:divBdr>
                    <w:top w:val="none" w:sz="0" w:space="0" w:color="auto"/>
                    <w:left w:val="none" w:sz="0" w:space="0" w:color="auto"/>
                    <w:bottom w:val="none" w:sz="0" w:space="0" w:color="auto"/>
                    <w:right w:val="none" w:sz="0" w:space="0" w:color="auto"/>
                  </w:divBdr>
                </w:div>
                <w:div w:id="747070263">
                  <w:marLeft w:val="0"/>
                  <w:marRight w:val="0"/>
                  <w:marTop w:val="0"/>
                  <w:marBottom w:val="0"/>
                  <w:divBdr>
                    <w:top w:val="none" w:sz="0" w:space="0" w:color="auto"/>
                    <w:left w:val="none" w:sz="0" w:space="0" w:color="auto"/>
                    <w:bottom w:val="none" w:sz="0" w:space="0" w:color="auto"/>
                    <w:right w:val="none" w:sz="0" w:space="0" w:color="auto"/>
                  </w:divBdr>
                </w:div>
                <w:div w:id="1331055964">
                  <w:marLeft w:val="0"/>
                  <w:marRight w:val="0"/>
                  <w:marTop w:val="0"/>
                  <w:marBottom w:val="0"/>
                  <w:divBdr>
                    <w:top w:val="none" w:sz="0" w:space="0" w:color="auto"/>
                    <w:left w:val="none" w:sz="0" w:space="0" w:color="auto"/>
                    <w:bottom w:val="none" w:sz="0" w:space="0" w:color="auto"/>
                    <w:right w:val="none" w:sz="0" w:space="0" w:color="auto"/>
                  </w:divBdr>
                </w:div>
                <w:div w:id="1457025390">
                  <w:marLeft w:val="0"/>
                  <w:marRight w:val="0"/>
                  <w:marTop w:val="0"/>
                  <w:marBottom w:val="0"/>
                  <w:divBdr>
                    <w:top w:val="none" w:sz="0" w:space="0" w:color="auto"/>
                    <w:left w:val="none" w:sz="0" w:space="0" w:color="auto"/>
                    <w:bottom w:val="none" w:sz="0" w:space="0" w:color="auto"/>
                    <w:right w:val="none" w:sz="0" w:space="0" w:color="auto"/>
                  </w:divBdr>
                </w:div>
                <w:div w:id="618024212">
                  <w:marLeft w:val="0"/>
                  <w:marRight w:val="0"/>
                  <w:marTop w:val="0"/>
                  <w:marBottom w:val="0"/>
                  <w:divBdr>
                    <w:top w:val="none" w:sz="0" w:space="0" w:color="auto"/>
                    <w:left w:val="none" w:sz="0" w:space="0" w:color="auto"/>
                    <w:bottom w:val="none" w:sz="0" w:space="0" w:color="auto"/>
                    <w:right w:val="none" w:sz="0" w:space="0" w:color="auto"/>
                  </w:divBdr>
                </w:div>
                <w:div w:id="83034899">
                  <w:marLeft w:val="0"/>
                  <w:marRight w:val="0"/>
                  <w:marTop w:val="0"/>
                  <w:marBottom w:val="0"/>
                  <w:divBdr>
                    <w:top w:val="none" w:sz="0" w:space="0" w:color="auto"/>
                    <w:left w:val="none" w:sz="0" w:space="0" w:color="auto"/>
                    <w:bottom w:val="none" w:sz="0" w:space="0" w:color="auto"/>
                    <w:right w:val="none" w:sz="0" w:space="0" w:color="auto"/>
                  </w:divBdr>
                </w:div>
                <w:div w:id="1855073494">
                  <w:marLeft w:val="0"/>
                  <w:marRight w:val="0"/>
                  <w:marTop w:val="0"/>
                  <w:marBottom w:val="0"/>
                  <w:divBdr>
                    <w:top w:val="none" w:sz="0" w:space="0" w:color="auto"/>
                    <w:left w:val="none" w:sz="0" w:space="0" w:color="auto"/>
                    <w:bottom w:val="none" w:sz="0" w:space="0" w:color="auto"/>
                    <w:right w:val="none" w:sz="0" w:space="0" w:color="auto"/>
                  </w:divBdr>
                </w:div>
                <w:div w:id="47638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1953">
      <w:bodyDiv w:val="1"/>
      <w:marLeft w:val="0"/>
      <w:marRight w:val="0"/>
      <w:marTop w:val="0"/>
      <w:marBottom w:val="0"/>
      <w:divBdr>
        <w:top w:val="none" w:sz="0" w:space="0" w:color="auto"/>
        <w:left w:val="none" w:sz="0" w:space="0" w:color="auto"/>
        <w:bottom w:val="none" w:sz="0" w:space="0" w:color="auto"/>
        <w:right w:val="none" w:sz="0" w:space="0" w:color="auto"/>
      </w:divBdr>
    </w:div>
    <w:div w:id="1764491347">
      <w:bodyDiv w:val="1"/>
      <w:marLeft w:val="0"/>
      <w:marRight w:val="0"/>
      <w:marTop w:val="0"/>
      <w:marBottom w:val="0"/>
      <w:divBdr>
        <w:top w:val="none" w:sz="0" w:space="0" w:color="auto"/>
        <w:left w:val="none" w:sz="0" w:space="0" w:color="auto"/>
        <w:bottom w:val="none" w:sz="0" w:space="0" w:color="auto"/>
        <w:right w:val="none" w:sz="0" w:space="0" w:color="auto"/>
      </w:divBdr>
    </w:div>
    <w:div w:id="1767993628">
      <w:bodyDiv w:val="1"/>
      <w:marLeft w:val="0"/>
      <w:marRight w:val="0"/>
      <w:marTop w:val="0"/>
      <w:marBottom w:val="0"/>
      <w:divBdr>
        <w:top w:val="none" w:sz="0" w:space="0" w:color="auto"/>
        <w:left w:val="none" w:sz="0" w:space="0" w:color="auto"/>
        <w:bottom w:val="none" w:sz="0" w:space="0" w:color="auto"/>
        <w:right w:val="none" w:sz="0" w:space="0" w:color="auto"/>
      </w:divBdr>
    </w:div>
    <w:div w:id="1968855965">
      <w:bodyDiv w:val="1"/>
      <w:marLeft w:val="0"/>
      <w:marRight w:val="0"/>
      <w:marTop w:val="0"/>
      <w:marBottom w:val="0"/>
      <w:divBdr>
        <w:top w:val="none" w:sz="0" w:space="0" w:color="auto"/>
        <w:left w:val="none" w:sz="0" w:space="0" w:color="auto"/>
        <w:bottom w:val="none" w:sz="0" w:space="0" w:color="auto"/>
        <w:right w:val="none" w:sz="0" w:space="0" w:color="auto"/>
      </w:divBdr>
    </w:div>
    <w:div w:id="2030132614">
      <w:bodyDiv w:val="1"/>
      <w:marLeft w:val="0"/>
      <w:marRight w:val="0"/>
      <w:marTop w:val="0"/>
      <w:marBottom w:val="0"/>
      <w:divBdr>
        <w:top w:val="none" w:sz="0" w:space="0" w:color="auto"/>
        <w:left w:val="none" w:sz="0" w:space="0" w:color="auto"/>
        <w:bottom w:val="none" w:sz="0" w:space="0" w:color="auto"/>
        <w:right w:val="none" w:sz="0" w:space="0" w:color="auto"/>
      </w:divBdr>
    </w:div>
    <w:div w:id="2090496358">
      <w:bodyDiv w:val="1"/>
      <w:marLeft w:val="0"/>
      <w:marRight w:val="0"/>
      <w:marTop w:val="0"/>
      <w:marBottom w:val="0"/>
      <w:divBdr>
        <w:top w:val="none" w:sz="0" w:space="0" w:color="auto"/>
        <w:left w:val="none" w:sz="0" w:space="0" w:color="auto"/>
        <w:bottom w:val="none" w:sz="0" w:space="0" w:color="auto"/>
        <w:right w:val="none" w:sz="0" w:space="0" w:color="auto"/>
      </w:divBdr>
    </w:div>
    <w:div w:id="210090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mcf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edsf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32872-25BD-48C6-8056-94520B5F3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33</Pages>
  <Words>9233</Words>
  <Characters>52629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16</cp:revision>
  <cp:lastPrinted>2022-06-09T09:16:00Z</cp:lastPrinted>
  <dcterms:created xsi:type="dcterms:W3CDTF">2022-06-06T15:44:00Z</dcterms:created>
  <dcterms:modified xsi:type="dcterms:W3CDTF">2022-06-22T13:02:00Z</dcterms:modified>
</cp:coreProperties>
</file>